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75073" w14:textId="77777777" w:rsidR="00870992" w:rsidRDefault="001F75E9">
      <w:pPr>
        <w:pStyle w:val="Nagwek"/>
        <w:rPr>
          <w:rFonts w:ascii="Calibri" w:hAnsi="Calibri"/>
        </w:rPr>
      </w:pPr>
      <w:r>
        <w:rPr>
          <w:rFonts w:ascii="Calibri" w:hAnsi="Calibri"/>
          <w:b/>
          <w:noProof/>
          <w:sz w:val="36"/>
          <w:szCs w:val="36"/>
          <w:lang w:val="pl-PL" w:eastAsia="pl-PL"/>
        </w:rPr>
        <w:drawing>
          <wp:anchor distT="0" distB="0" distL="114935" distR="114935" simplePos="0" relativeHeight="2" behindDoc="1" locked="0" layoutInCell="0" allowOverlap="1" wp14:anchorId="7D57111A" wp14:editId="2FC5ABE8">
            <wp:simplePos x="0" y="0"/>
            <wp:positionH relativeFrom="column">
              <wp:posOffset>607060</wp:posOffset>
            </wp:positionH>
            <wp:positionV relativeFrom="paragraph">
              <wp:posOffset>17145</wp:posOffset>
            </wp:positionV>
            <wp:extent cx="464820" cy="585470"/>
            <wp:effectExtent l="0" t="0" r="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249">
        <w:rPr>
          <w:rFonts w:ascii="Calibri" w:hAnsi="Calibri"/>
          <w:b/>
          <w:sz w:val="32"/>
          <w:szCs w:val="32"/>
        </w:rPr>
        <w:t xml:space="preserve">                   </w:t>
      </w:r>
    </w:p>
    <w:p w14:paraId="7376089E" w14:textId="77777777" w:rsidR="00870992" w:rsidRPr="001F75E9" w:rsidRDefault="00870992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</w:rPr>
      </w:pPr>
    </w:p>
    <w:p w14:paraId="1235821F" w14:textId="77777777" w:rsidR="001F75E9" w:rsidRDefault="001F75E9" w:rsidP="00875139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b/>
        </w:rPr>
      </w:pPr>
    </w:p>
    <w:p w14:paraId="63EF9F3F" w14:textId="77777777" w:rsidR="003F1848" w:rsidRDefault="0076641F" w:rsidP="00875139">
      <w:pPr>
        <w:pStyle w:val="Nagwek"/>
        <w:tabs>
          <w:tab w:val="left" w:pos="301"/>
          <w:tab w:val="left" w:pos="501"/>
          <w:tab w:val="left" w:pos="1052"/>
        </w:tabs>
        <w:rPr>
          <w:rStyle w:val="FontStyle14"/>
          <w:rFonts w:asciiTheme="minorHAnsi" w:hAnsiTheme="minorHAnsi"/>
        </w:rPr>
      </w:pPr>
      <w:r>
        <w:rPr>
          <w:rFonts w:ascii="Calibri" w:hAnsi="Calibri"/>
          <w:b/>
          <w:sz w:val="24"/>
          <w:szCs w:val="24"/>
        </w:rPr>
        <w:t xml:space="preserve">  </w:t>
      </w:r>
      <w:r w:rsidR="00ED4249" w:rsidRPr="0076641F">
        <w:rPr>
          <w:rFonts w:ascii="Calibri" w:hAnsi="Calibri"/>
          <w:b/>
          <w:sz w:val="24"/>
          <w:szCs w:val="24"/>
        </w:rPr>
        <w:t xml:space="preserve">BURMISTRZ </w:t>
      </w:r>
      <w:r w:rsidR="00ED4249" w:rsidRPr="0076641F">
        <w:rPr>
          <w:rFonts w:ascii="Calibri" w:hAnsi="Calibri"/>
          <w:b/>
          <w:sz w:val="24"/>
          <w:szCs w:val="24"/>
          <w:lang w:val="pl-PL"/>
        </w:rPr>
        <w:t xml:space="preserve"> </w:t>
      </w:r>
      <w:r w:rsidR="00ED4249" w:rsidRPr="0076641F">
        <w:rPr>
          <w:rFonts w:ascii="Calibri" w:hAnsi="Calibri"/>
          <w:b/>
          <w:sz w:val="24"/>
          <w:szCs w:val="24"/>
        </w:rPr>
        <w:t>MASZEWA</w:t>
      </w:r>
      <w:r w:rsidR="00157E72" w:rsidRPr="0076641F">
        <w:rPr>
          <w:rStyle w:val="FontStyle14"/>
          <w:rFonts w:asciiTheme="minorHAnsi" w:hAnsiTheme="minorHAnsi"/>
        </w:rPr>
        <w:t xml:space="preserve">  </w:t>
      </w:r>
    </w:p>
    <w:p w14:paraId="14C92B4A" w14:textId="1834AB8C" w:rsidR="001F6BFD" w:rsidRPr="00E33DB9" w:rsidRDefault="001F6BFD" w:rsidP="001F6BFD">
      <w:pPr>
        <w:pStyle w:val="Nagwek"/>
        <w:tabs>
          <w:tab w:val="clear" w:pos="4536"/>
          <w:tab w:val="clear" w:pos="9072"/>
          <w:tab w:val="left" w:pos="301"/>
          <w:tab w:val="left" w:pos="501"/>
          <w:tab w:val="left" w:pos="1052"/>
          <w:tab w:val="left" w:pos="5387"/>
        </w:tabs>
        <w:jc w:val="both"/>
        <w:rPr>
          <w:rFonts w:ascii="Calibri" w:hAnsi="Calibri"/>
          <w:sz w:val="24"/>
          <w:szCs w:val="24"/>
          <w:lang w:val="pl-PL"/>
        </w:rPr>
      </w:pPr>
      <w:r>
        <w:rPr>
          <w:rFonts w:ascii="Calibri" w:hAnsi="Calibri"/>
          <w:b/>
          <w:lang w:val="pl-PL"/>
        </w:rPr>
        <w:tab/>
      </w:r>
      <w:r>
        <w:rPr>
          <w:rFonts w:ascii="Calibri" w:hAnsi="Calibri"/>
          <w:b/>
          <w:lang w:val="pl-PL"/>
        </w:rPr>
        <w:tab/>
      </w:r>
      <w:r>
        <w:rPr>
          <w:rFonts w:ascii="Calibri" w:hAnsi="Calibri"/>
          <w:b/>
          <w:lang w:val="pl-PL"/>
        </w:rPr>
        <w:tab/>
      </w:r>
      <w:r w:rsidRPr="00E33DB9">
        <w:rPr>
          <w:rFonts w:ascii="Calibri" w:hAnsi="Calibri"/>
          <w:sz w:val="24"/>
          <w:szCs w:val="24"/>
          <w:lang w:val="pl-PL"/>
        </w:rPr>
        <w:t xml:space="preserve"> </w:t>
      </w:r>
    </w:p>
    <w:p w14:paraId="048E76A0" w14:textId="77777777" w:rsidR="001F6BFD" w:rsidRDefault="001F6BFD" w:rsidP="001F6BFD">
      <w:pPr>
        <w:jc w:val="both"/>
      </w:pPr>
    </w:p>
    <w:p w14:paraId="435EAC02" w14:textId="437ABF29" w:rsidR="00F37EB7" w:rsidRPr="001D5C2F" w:rsidRDefault="00F37EB7" w:rsidP="00F37EB7">
      <w:pPr>
        <w:tabs>
          <w:tab w:val="left" w:pos="1540"/>
        </w:tabs>
        <w:spacing w:line="480" w:lineRule="auto"/>
        <w:rPr>
          <w:rFonts w:ascii="Calibri" w:hAnsi="Calibri" w:cs="Arial"/>
          <w:sz w:val="24"/>
          <w:szCs w:val="24"/>
        </w:rPr>
      </w:pPr>
      <w:r w:rsidRPr="001D5C2F">
        <w:rPr>
          <w:rFonts w:ascii="Calibri" w:hAnsi="Calibri" w:cs="Arial"/>
          <w:sz w:val="24"/>
          <w:szCs w:val="24"/>
        </w:rPr>
        <w:t>BiOŚ.6733.</w:t>
      </w:r>
      <w:r w:rsidR="00DA460C">
        <w:rPr>
          <w:rFonts w:ascii="Calibri" w:hAnsi="Calibri" w:cs="Arial"/>
          <w:sz w:val="24"/>
          <w:szCs w:val="24"/>
        </w:rPr>
        <w:t>1</w:t>
      </w:r>
      <w:r w:rsidR="00005F1D">
        <w:rPr>
          <w:rFonts w:ascii="Calibri" w:hAnsi="Calibri" w:cs="Arial"/>
          <w:sz w:val="24"/>
          <w:szCs w:val="24"/>
        </w:rPr>
        <w:t>6</w:t>
      </w:r>
      <w:r w:rsidRPr="001D5C2F">
        <w:rPr>
          <w:rFonts w:ascii="Calibri" w:hAnsi="Calibri" w:cs="Arial"/>
          <w:sz w:val="24"/>
          <w:szCs w:val="24"/>
        </w:rPr>
        <w:t>.202</w:t>
      </w:r>
      <w:r w:rsidR="000840D7">
        <w:rPr>
          <w:rFonts w:ascii="Calibri" w:hAnsi="Calibri" w:cs="Arial"/>
          <w:sz w:val="24"/>
          <w:szCs w:val="24"/>
        </w:rPr>
        <w:t>6</w:t>
      </w:r>
      <w:r>
        <w:rPr>
          <w:rFonts w:ascii="Calibri" w:hAnsi="Calibri" w:cs="Arial"/>
          <w:sz w:val="24"/>
          <w:szCs w:val="24"/>
        </w:rPr>
        <w:t>.</w:t>
      </w:r>
      <w:r w:rsidR="00005F1D">
        <w:rPr>
          <w:rFonts w:ascii="Calibri" w:hAnsi="Calibri" w:cs="Arial"/>
          <w:sz w:val="24"/>
          <w:szCs w:val="24"/>
        </w:rPr>
        <w:t>E</w:t>
      </w:r>
      <w:r w:rsidR="00DA460C">
        <w:rPr>
          <w:rFonts w:ascii="Calibri" w:hAnsi="Calibri" w:cs="Arial"/>
          <w:sz w:val="24"/>
          <w:szCs w:val="24"/>
        </w:rPr>
        <w:t>S</w:t>
      </w:r>
      <w:r w:rsidRPr="001D5C2F">
        <w:rPr>
          <w:rFonts w:ascii="Calibri" w:hAnsi="Calibri" w:cs="Arial"/>
          <w:sz w:val="24"/>
          <w:szCs w:val="24"/>
        </w:rPr>
        <w:t xml:space="preserve">                                                        </w:t>
      </w:r>
      <w:r w:rsidRPr="001D5C2F">
        <w:rPr>
          <w:rFonts w:ascii="Calibri" w:hAnsi="Calibri" w:cs="Arial"/>
          <w:sz w:val="24"/>
          <w:szCs w:val="24"/>
        </w:rPr>
        <w:tab/>
        <w:t xml:space="preserve">      </w:t>
      </w:r>
    </w:p>
    <w:p w14:paraId="21F99408" w14:textId="77777777" w:rsidR="00F37EB7" w:rsidRPr="001D5C2F" w:rsidRDefault="00F37EB7" w:rsidP="00F37EB7">
      <w:pPr>
        <w:spacing w:line="360" w:lineRule="auto"/>
        <w:jc w:val="center"/>
        <w:rPr>
          <w:rFonts w:ascii="Calibri" w:hAnsi="Calibri"/>
          <w:b/>
        </w:rPr>
      </w:pPr>
      <w:r w:rsidRPr="001D5C2F">
        <w:rPr>
          <w:rFonts w:ascii="Calibri" w:hAnsi="Calibri"/>
          <w:b/>
        </w:rPr>
        <w:t>OBWIESZCZENIE</w:t>
      </w:r>
    </w:p>
    <w:p w14:paraId="7EB0BF6F" w14:textId="77777777" w:rsidR="00F37EB7" w:rsidRPr="001D5C2F" w:rsidRDefault="00F37EB7" w:rsidP="00F37EB7">
      <w:pPr>
        <w:spacing w:line="360" w:lineRule="auto"/>
        <w:jc w:val="center"/>
        <w:rPr>
          <w:rFonts w:ascii="Calibri" w:hAnsi="Calibri"/>
          <w:b/>
        </w:rPr>
      </w:pPr>
      <w:r w:rsidRPr="001D5C2F">
        <w:rPr>
          <w:rFonts w:ascii="Calibri" w:hAnsi="Calibri"/>
          <w:b/>
        </w:rPr>
        <w:t>BURMISTRZA MASZEWA</w:t>
      </w:r>
    </w:p>
    <w:p w14:paraId="5DACFEEE" w14:textId="43094881" w:rsidR="00F37EB7" w:rsidRPr="001D5C2F" w:rsidRDefault="00F37EB7" w:rsidP="00F37EB7">
      <w:pPr>
        <w:spacing w:line="360" w:lineRule="auto"/>
        <w:ind w:left="-567" w:right="-567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</w:t>
      </w:r>
      <w:r w:rsidRPr="001D5C2F">
        <w:rPr>
          <w:rFonts w:ascii="Calibri" w:hAnsi="Calibri"/>
          <w:b/>
        </w:rPr>
        <w:t xml:space="preserve"> </w:t>
      </w:r>
      <w:r w:rsidR="00005F1D">
        <w:rPr>
          <w:rFonts w:ascii="Calibri" w:hAnsi="Calibri"/>
          <w:b/>
        </w:rPr>
        <w:t>15</w:t>
      </w:r>
      <w:r w:rsidR="00DA460C">
        <w:rPr>
          <w:rFonts w:ascii="Calibri" w:hAnsi="Calibri"/>
          <w:b/>
        </w:rPr>
        <w:t xml:space="preserve"> </w:t>
      </w:r>
      <w:r w:rsidR="00005F1D">
        <w:rPr>
          <w:rFonts w:ascii="Calibri" w:hAnsi="Calibri"/>
          <w:b/>
        </w:rPr>
        <w:t>października</w:t>
      </w:r>
      <w:r>
        <w:rPr>
          <w:rFonts w:ascii="Calibri" w:hAnsi="Calibri"/>
          <w:b/>
        </w:rPr>
        <w:t xml:space="preserve"> </w:t>
      </w:r>
      <w:r w:rsidRPr="001D5C2F">
        <w:rPr>
          <w:rFonts w:ascii="Calibri" w:hAnsi="Calibri"/>
          <w:b/>
        </w:rPr>
        <w:t>202</w:t>
      </w:r>
      <w:r w:rsidR="00CF554F">
        <w:rPr>
          <w:rFonts w:ascii="Calibri" w:hAnsi="Calibri"/>
          <w:b/>
        </w:rPr>
        <w:t>6</w:t>
      </w:r>
      <w:r>
        <w:rPr>
          <w:rFonts w:ascii="Calibri" w:hAnsi="Calibri"/>
          <w:b/>
        </w:rPr>
        <w:t xml:space="preserve"> </w:t>
      </w:r>
      <w:r w:rsidRPr="001D5C2F">
        <w:rPr>
          <w:rFonts w:ascii="Calibri" w:hAnsi="Calibri"/>
          <w:b/>
        </w:rPr>
        <w:t>r.</w:t>
      </w:r>
    </w:p>
    <w:p w14:paraId="50BCE92B" w14:textId="77777777" w:rsidR="00F37EB7" w:rsidRDefault="00F37EB7" w:rsidP="00F37EB7">
      <w:pPr>
        <w:ind w:left="-567" w:right="-567"/>
        <w:jc w:val="center"/>
        <w:rPr>
          <w:rFonts w:ascii="Arial" w:hAnsi="Arial"/>
          <w:sz w:val="32"/>
        </w:rPr>
      </w:pPr>
    </w:p>
    <w:p w14:paraId="7A4A085C" w14:textId="551DAA71" w:rsidR="00F37EB7" w:rsidRDefault="00F37EB7" w:rsidP="00005F1D">
      <w:pPr>
        <w:pStyle w:val="Tekstpodstawowy"/>
        <w:spacing w:after="0"/>
        <w:ind w:right="74" w:firstLine="284"/>
        <w:jc w:val="both"/>
        <w:rPr>
          <w:rFonts w:ascii="Calibri" w:hAnsi="Calibri"/>
          <w:iCs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Na podstawie</w:t>
      </w:r>
      <w:r w:rsidRPr="001D5C2F">
        <w:rPr>
          <w:rFonts w:ascii="Calibri" w:hAnsi="Calibri" w:cs="Arial"/>
          <w:sz w:val="24"/>
          <w:szCs w:val="24"/>
        </w:rPr>
        <w:t xml:space="preserve"> art. 53 ust. 1 ustawy o planowaniu i zagospodarowaniu przestrzennym z dnia 27 marca 2003</w:t>
      </w:r>
      <w:r>
        <w:rPr>
          <w:rFonts w:ascii="Calibri" w:hAnsi="Calibri" w:cs="Arial"/>
          <w:sz w:val="24"/>
          <w:szCs w:val="24"/>
        </w:rPr>
        <w:t xml:space="preserve"> </w:t>
      </w:r>
      <w:r w:rsidRPr="001D5C2F">
        <w:rPr>
          <w:rFonts w:ascii="Calibri" w:hAnsi="Calibri" w:cs="Arial"/>
          <w:sz w:val="24"/>
          <w:szCs w:val="24"/>
        </w:rPr>
        <w:t>r. (</w:t>
      </w:r>
      <w:r w:rsidRPr="001D5C2F">
        <w:rPr>
          <w:rFonts w:ascii="Calibri" w:eastAsia="HG Mincho Light J" w:hAnsi="Calibri" w:cs="Arial"/>
          <w:color w:val="000000"/>
          <w:sz w:val="24"/>
          <w:szCs w:val="24"/>
        </w:rPr>
        <w:t>Dz. U</w:t>
      </w:r>
      <w:r>
        <w:rPr>
          <w:rFonts w:ascii="Calibri" w:eastAsia="HG Mincho Light J" w:hAnsi="Calibri" w:cs="Arial"/>
          <w:color w:val="000000"/>
          <w:sz w:val="24"/>
          <w:szCs w:val="24"/>
        </w:rPr>
        <w:t>.</w:t>
      </w:r>
      <w:r w:rsidRPr="001D5C2F">
        <w:rPr>
          <w:rFonts w:ascii="Calibri" w:eastAsia="HG Mincho Light J" w:hAnsi="Calibri" w:cs="Arial"/>
          <w:color w:val="000000"/>
          <w:sz w:val="24"/>
          <w:szCs w:val="24"/>
        </w:rPr>
        <w:t xml:space="preserve"> z 202</w:t>
      </w:r>
      <w:r w:rsidR="00204F40">
        <w:rPr>
          <w:rFonts w:ascii="Calibri" w:eastAsia="HG Mincho Light J" w:hAnsi="Calibri" w:cs="Arial"/>
          <w:color w:val="000000"/>
          <w:sz w:val="24"/>
          <w:szCs w:val="24"/>
        </w:rPr>
        <w:t>6</w:t>
      </w:r>
      <w:r>
        <w:rPr>
          <w:rFonts w:ascii="Calibri" w:eastAsia="HG Mincho Light J" w:hAnsi="Calibri" w:cs="Arial"/>
          <w:color w:val="000000"/>
          <w:sz w:val="24"/>
          <w:szCs w:val="24"/>
        </w:rPr>
        <w:t xml:space="preserve"> </w:t>
      </w:r>
      <w:r w:rsidRPr="001D5C2F">
        <w:rPr>
          <w:rFonts w:ascii="Calibri" w:eastAsia="HG Mincho Light J" w:hAnsi="Calibri" w:cs="Arial"/>
          <w:color w:val="000000"/>
          <w:sz w:val="24"/>
          <w:szCs w:val="24"/>
        </w:rPr>
        <w:t>r. poz.</w:t>
      </w:r>
      <w:r>
        <w:rPr>
          <w:rFonts w:ascii="Calibri" w:eastAsia="HG Mincho Light J" w:hAnsi="Calibri" w:cs="Arial"/>
          <w:color w:val="000000"/>
          <w:sz w:val="24"/>
          <w:szCs w:val="24"/>
        </w:rPr>
        <w:t xml:space="preserve"> </w:t>
      </w:r>
      <w:r w:rsidR="00204F40">
        <w:rPr>
          <w:rFonts w:ascii="Calibri" w:eastAsia="HG Mincho Light J" w:hAnsi="Calibri" w:cs="Arial"/>
          <w:color w:val="000000"/>
          <w:sz w:val="24"/>
          <w:szCs w:val="24"/>
        </w:rPr>
        <w:t>538)</w:t>
      </w:r>
      <w:r>
        <w:rPr>
          <w:rFonts w:ascii="Calibri" w:hAnsi="Calibri" w:cs="Arial"/>
          <w:sz w:val="24"/>
          <w:szCs w:val="24"/>
        </w:rPr>
        <w:t xml:space="preserve"> </w:t>
      </w:r>
      <w:r w:rsidRPr="00F93B43">
        <w:rPr>
          <w:rFonts w:ascii="Calibri" w:eastAsia="HG Mincho Light J" w:hAnsi="Calibri" w:cs="Arial"/>
          <w:color w:val="000000"/>
          <w:sz w:val="24"/>
          <w:szCs w:val="24"/>
        </w:rPr>
        <w:t>oraz</w:t>
      </w:r>
      <w:r>
        <w:rPr>
          <w:rFonts w:ascii="Calibri" w:hAnsi="Calibri" w:cs="Arial"/>
          <w:sz w:val="24"/>
          <w:szCs w:val="24"/>
        </w:rPr>
        <w:t xml:space="preserve"> art. 10 i art. 49 ustawy</w:t>
      </w:r>
      <w:r w:rsidR="0020199A">
        <w:rPr>
          <w:rFonts w:ascii="Calibri" w:hAnsi="Calibri" w:cs="Arial"/>
          <w:sz w:val="24"/>
          <w:szCs w:val="24"/>
        </w:rPr>
        <w:t xml:space="preserve"> </w:t>
      </w:r>
      <w:r w:rsidRPr="00F93B43">
        <w:rPr>
          <w:rFonts w:ascii="Calibri" w:hAnsi="Calibri" w:cs="Arial"/>
          <w:sz w:val="24"/>
          <w:szCs w:val="24"/>
        </w:rPr>
        <w:t>z dnia 14 czerwca 1960</w:t>
      </w:r>
      <w:r>
        <w:rPr>
          <w:rFonts w:ascii="Calibri" w:hAnsi="Calibri" w:cs="Arial"/>
          <w:sz w:val="24"/>
          <w:szCs w:val="24"/>
        </w:rPr>
        <w:t xml:space="preserve"> </w:t>
      </w:r>
      <w:r w:rsidRPr="00F93B43">
        <w:rPr>
          <w:rFonts w:ascii="Calibri" w:hAnsi="Calibri" w:cs="Arial"/>
          <w:sz w:val="24"/>
          <w:szCs w:val="24"/>
        </w:rPr>
        <w:t>r. Kodeks postępowania administracyjnego (</w:t>
      </w:r>
      <w:r>
        <w:rPr>
          <w:rFonts w:ascii="Calibri" w:hAnsi="Calibri" w:cs="Arial"/>
          <w:kern w:val="2"/>
          <w:sz w:val="24"/>
          <w:szCs w:val="24"/>
        </w:rPr>
        <w:t>Dz. U. z 202</w:t>
      </w:r>
      <w:r w:rsidR="0020199A">
        <w:rPr>
          <w:rFonts w:ascii="Calibri" w:hAnsi="Calibri" w:cs="Arial"/>
          <w:kern w:val="2"/>
          <w:sz w:val="24"/>
          <w:szCs w:val="24"/>
        </w:rPr>
        <w:t>5</w:t>
      </w:r>
      <w:r>
        <w:rPr>
          <w:rFonts w:ascii="Calibri" w:hAnsi="Calibri" w:cs="Arial"/>
          <w:kern w:val="2"/>
          <w:sz w:val="24"/>
          <w:szCs w:val="24"/>
        </w:rPr>
        <w:t xml:space="preserve"> r., poz. </w:t>
      </w:r>
      <w:r w:rsidR="0020199A">
        <w:rPr>
          <w:rFonts w:ascii="Calibri" w:hAnsi="Calibri" w:cs="Arial"/>
          <w:kern w:val="2"/>
          <w:sz w:val="24"/>
          <w:szCs w:val="24"/>
        </w:rPr>
        <w:t>1691)</w:t>
      </w:r>
      <w:r>
        <w:rPr>
          <w:rFonts w:ascii="Calibri" w:hAnsi="Calibri"/>
          <w:iCs/>
          <w:sz w:val="24"/>
          <w:szCs w:val="24"/>
        </w:rPr>
        <w:t xml:space="preserve"> </w:t>
      </w:r>
    </w:p>
    <w:p w14:paraId="09209BE5" w14:textId="77777777" w:rsidR="00005F1D" w:rsidRPr="001D5C2F" w:rsidRDefault="00005F1D" w:rsidP="00005F1D">
      <w:pPr>
        <w:pStyle w:val="Tekstpodstawowy"/>
        <w:spacing w:after="0"/>
        <w:ind w:right="74" w:firstLine="284"/>
        <w:jc w:val="both"/>
        <w:rPr>
          <w:rFonts w:ascii="Calibri" w:hAnsi="Calibri"/>
          <w:iCs/>
          <w:spacing w:val="-1"/>
          <w:w w:val="97"/>
          <w:sz w:val="24"/>
          <w:szCs w:val="24"/>
        </w:rPr>
      </w:pPr>
    </w:p>
    <w:p w14:paraId="052FA74A" w14:textId="4E7E0C0D" w:rsidR="00F37EB7" w:rsidRPr="00613481" w:rsidRDefault="00F37EB7" w:rsidP="00F37EB7">
      <w:pPr>
        <w:pStyle w:val="Tekstpodstawowy"/>
        <w:spacing w:line="360" w:lineRule="auto"/>
        <w:ind w:right="74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</w:t>
      </w:r>
      <w:r w:rsidRPr="00613481">
        <w:rPr>
          <w:rFonts w:ascii="Calibri" w:hAnsi="Calibri" w:cs="Arial"/>
          <w:b/>
        </w:rPr>
        <w:t>odaj</w:t>
      </w:r>
      <w:r>
        <w:rPr>
          <w:rFonts w:ascii="Calibri" w:hAnsi="Calibri" w:cs="Arial"/>
          <w:b/>
        </w:rPr>
        <w:t>ę</w:t>
      </w:r>
      <w:r w:rsidRPr="00613481">
        <w:rPr>
          <w:rFonts w:ascii="Calibri" w:hAnsi="Calibri" w:cs="Arial"/>
          <w:b/>
        </w:rPr>
        <w:t xml:space="preserve"> do publicznej wiadomości i zawiadamia</w:t>
      </w:r>
      <w:r>
        <w:rPr>
          <w:rFonts w:ascii="Calibri" w:hAnsi="Calibri" w:cs="Arial"/>
          <w:b/>
        </w:rPr>
        <w:t>m,</w:t>
      </w:r>
    </w:p>
    <w:p w14:paraId="28AFF19A" w14:textId="77777777" w:rsidR="00005F1D" w:rsidRPr="00524ADD" w:rsidRDefault="00F37EB7" w:rsidP="00005F1D">
      <w:pPr>
        <w:pStyle w:val="Tekstpodstawowy2"/>
        <w:spacing w:after="0" w:line="240" w:lineRule="auto"/>
        <w:ind w:right="23"/>
        <w:jc w:val="both"/>
        <w:rPr>
          <w:rFonts w:ascii="Calibri" w:hAnsi="Calibri"/>
          <w:b/>
          <w:i/>
          <w:iCs/>
          <w:sz w:val="24"/>
          <w:szCs w:val="24"/>
        </w:rPr>
      </w:pPr>
      <w:r w:rsidRPr="00DA460C">
        <w:rPr>
          <w:rFonts w:ascii="Calibri" w:hAnsi="Calibri"/>
          <w:b/>
          <w:sz w:val="22"/>
          <w:szCs w:val="22"/>
        </w:rPr>
        <w:t xml:space="preserve">że na wniosek </w:t>
      </w:r>
      <w:r w:rsidR="00204F40" w:rsidRPr="00DA460C">
        <w:rPr>
          <w:rFonts w:ascii="Calibri" w:hAnsi="Calibri" w:cs="Arial"/>
          <w:b/>
          <w:sz w:val="22"/>
          <w:szCs w:val="22"/>
        </w:rPr>
        <w:t>Gminy Maszewo z siedzibą przy ul. Plac Wolności 2, 72-130 Maszewo</w:t>
      </w:r>
      <w:r w:rsidR="00315B0C" w:rsidRPr="00DA460C">
        <w:rPr>
          <w:rFonts w:ascii="Calibri" w:hAnsi="Calibri" w:cs="Arial"/>
          <w:b/>
          <w:iCs/>
          <w:sz w:val="22"/>
          <w:szCs w:val="22"/>
        </w:rPr>
        <w:t xml:space="preserve">, </w:t>
      </w:r>
      <w:r w:rsidR="00315B0C" w:rsidRPr="00DA460C">
        <w:rPr>
          <w:rFonts w:ascii="Calibri" w:hAnsi="Calibri" w:cs="Arial"/>
          <w:b/>
          <w:sz w:val="22"/>
          <w:szCs w:val="22"/>
        </w:rPr>
        <w:t xml:space="preserve">z dnia </w:t>
      </w:r>
      <w:r w:rsidR="00005F1D">
        <w:rPr>
          <w:rFonts w:ascii="Calibri" w:hAnsi="Calibri" w:cs="Arial"/>
          <w:b/>
          <w:sz w:val="22"/>
          <w:szCs w:val="22"/>
        </w:rPr>
        <w:t>16</w:t>
      </w:r>
      <w:r w:rsidR="00204F40" w:rsidRPr="00DA460C">
        <w:rPr>
          <w:rFonts w:ascii="Calibri" w:hAnsi="Calibri" w:cs="Arial"/>
          <w:b/>
          <w:sz w:val="22"/>
          <w:szCs w:val="22"/>
        </w:rPr>
        <w:t xml:space="preserve"> </w:t>
      </w:r>
      <w:r w:rsidR="00005F1D">
        <w:rPr>
          <w:rFonts w:ascii="Calibri" w:hAnsi="Calibri" w:cs="Arial"/>
          <w:b/>
          <w:sz w:val="22"/>
          <w:szCs w:val="22"/>
        </w:rPr>
        <w:t>września</w:t>
      </w:r>
      <w:r w:rsidR="00315B0C" w:rsidRPr="00DA460C">
        <w:rPr>
          <w:rFonts w:ascii="Calibri" w:hAnsi="Calibri" w:cs="Arial"/>
          <w:b/>
          <w:sz w:val="22"/>
          <w:szCs w:val="22"/>
        </w:rPr>
        <w:t xml:space="preserve"> 202</w:t>
      </w:r>
      <w:r w:rsidR="005418D7" w:rsidRPr="00DA460C">
        <w:rPr>
          <w:rFonts w:ascii="Calibri" w:hAnsi="Calibri" w:cs="Arial"/>
          <w:b/>
          <w:sz w:val="22"/>
          <w:szCs w:val="22"/>
        </w:rPr>
        <w:t>6</w:t>
      </w:r>
      <w:r w:rsidR="00315B0C" w:rsidRPr="00DA460C">
        <w:rPr>
          <w:rFonts w:ascii="Calibri" w:hAnsi="Calibri" w:cs="Arial"/>
          <w:b/>
          <w:sz w:val="22"/>
          <w:szCs w:val="22"/>
        </w:rPr>
        <w:t xml:space="preserve"> r.,</w:t>
      </w:r>
      <w:r w:rsidR="00315B0C" w:rsidRPr="00DA460C">
        <w:rPr>
          <w:rFonts w:ascii="Calibri" w:hAnsi="Calibri" w:cs="Arial"/>
          <w:b/>
          <w:iCs/>
          <w:sz w:val="22"/>
          <w:szCs w:val="22"/>
        </w:rPr>
        <w:t xml:space="preserve"> </w:t>
      </w:r>
      <w:r w:rsidRPr="00DA460C">
        <w:rPr>
          <w:rFonts w:ascii="Calibri" w:hAnsi="Calibri"/>
          <w:b/>
          <w:sz w:val="22"/>
          <w:szCs w:val="22"/>
        </w:rPr>
        <w:t>zakończono postępowanie w sprawie wydania decyzji o ustaleniu lokalizacji inwestycji celu publicznego</w:t>
      </w:r>
      <w:r w:rsidR="00204F40" w:rsidRPr="00DA460C">
        <w:rPr>
          <w:rFonts w:ascii="Calibri" w:hAnsi="Calibri"/>
          <w:b/>
          <w:sz w:val="22"/>
          <w:szCs w:val="22"/>
        </w:rPr>
        <w:t xml:space="preserve"> o znaczeniu lokalnym</w:t>
      </w:r>
      <w:r w:rsidRPr="00DA460C">
        <w:rPr>
          <w:rFonts w:ascii="Calibri" w:hAnsi="Calibri"/>
          <w:b/>
          <w:sz w:val="22"/>
          <w:szCs w:val="22"/>
        </w:rPr>
        <w:t xml:space="preserve"> </w:t>
      </w:r>
      <w:r w:rsidRPr="00DA460C">
        <w:rPr>
          <w:rFonts w:ascii="Calibri" w:hAnsi="Calibri" w:cs="Calibri"/>
          <w:b/>
          <w:sz w:val="22"/>
          <w:szCs w:val="22"/>
        </w:rPr>
        <w:t>polegającej na</w:t>
      </w:r>
      <w:r w:rsidR="00204F40" w:rsidRPr="00DA460C">
        <w:rPr>
          <w:rFonts w:ascii="Calibri" w:hAnsi="Calibri" w:cs="Calibri"/>
          <w:b/>
          <w:sz w:val="22"/>
          <w:szCs w:val="22"/>
        </w:rPr>
        <w:t xml:space="preserve"> </w:t>
      </w:r>
      <w:r w:rsidR="00005F1D" w:rsidRPr="00524ADD">
        <w:rPr>
          <w:rFonts w:ascii="Calibri" w:hAnsi="Calibri"/>
          <w:b/>
          <w:sz w:val="24"/>
          <w:szCs w:val="24"/>
        </w:rPr>
        <w:t>budowie budynku gospodarczego oraz wiaty rekreacyjnej przy świetlicy wiejskiej, na potrzeby mieszkańców sołectwa Korytowo, z niezbędną infrastrukturą techniczną, na działce nr 263/7 z obrębu geodezyjnego Korytowo, gmina Maszewo.</w:t>
      </w:r>
    </w:p>
    <w:p w14:paraId="3E58B6D1" w14:textId="151F8309" w:rsidR="00204F40" w:rsidRPr="00204F40" w:rsidRDefault="00204F40" w:rsidP="00204F40">
      <w:pPr>
        <w:pStyle w:val="Tekstpodstawowy2"/>
        <w:spacing w:after="0" w:line="240" w:lineRule="auto"/>
        <w:ind w:right="23"/>
        <w:jc w:val="both"/>
        <w:rPr>
          <w:rFonts w:ascii="Calibri" w:hAnsi="Calibri" w:cs="Calibri"/>
          <w:b/>
          <w:sz w:val="24"/>
        </w:rPr>
      </w:pPr>
    </w:p>
    <w:p w14:paraId="40E3E1A2" w14:textId="2DF4E8E5" w:rsidR="00F37EB7" w:rsidRPr="00EE7003" w:rsidRDefault="00F37EB7" w:rsidP="000840D7">
      <w:pPr>
        <w:shd w:val="clear" w:color="auto" w:fill="FFFFFF"/>
        <w:ind w:firstLine="284"/>
        <w:jc w:val="both"/>
        <w:rPr>
          <w:rFonts w:ascii="Calibri" w:hAnsi="Calibri" w:cs="Arial"/>
          <w:iCs/>
          <w:color w:val="000000"/>
          <w:sz w:val="24"/>
          <w:szCs w:val="24"/>
        </w:rPr>
      </w:pPr>
      <w:r>
        <w:rPr>
          <w:rFonts w:ascii="Calibri" w:hAnsi="Calibri" w:cs="Arial"/>
          <w:iCs/>
          <w:color w:val="000000"/>
          <w:sz w:val="24"/>
          <w:szCs w:val="24"/>
        </w:rPr>
        <w:t>Jednocześnie informuję</w:t>
      </w:r>
      <w:r w:rsidRPr="00EE7003">
        <w:rPr>
          <w:rFonts w:ascii="Calibri" w:hAnsi="Calibri" w:cs="Arial"/>
          <w:iCs/>
          <w:color w:val="000000"/>
          <w:sz w:val="24"/>
          <w:szCs w:val="24"/>
        </w:rPr>
        <w:t>,</w:t>
      </w:r>
      <w:r>
        <w:rPr>
          <w:rFonts w:ascii="Calibri" w:hAnsi="Calibri" w:cs="Arial"/>
          <w:iCs/>
          <w:color w:val="000000"/>
          <w:sz w:val="24"/>
          <w:szCs w:val="24"/>
        </w:rPr>
        <w:t xml:space="preserve"> że</w:t>
      </w:r>
      <w:r w:rsidRPr="00EE7003">
        <w:rPr>
          <w:rFonts w:ascii="Calibri" w:hAnsi="Calibri" w:cs="Arial"/>
          <w:iCs/>
          <w:color w:val="000000"/>
          <w:sz w:val="24"/>
          <w:szCs w:val="24"/>
        </w:rPr>
        <w:t xml:space="preserve"> na podstawie art. 10 </w:t>
      </w:r>
      <w:r w:rsidRPr="00EE7003">
        <w:rPr>
          <w:rFonts w:ascii="Calibri" w:hAnsi="Calibri" w:cs="Arial"/>
          <w:sz w:val="24"/>
          <w:szCs w:val="24"/>
        </w:rPr>
        <w:t xml:space="preserve">§ 1 </w:t>
      </w:r>
      <w:r w:rsidRPr="00EE7003">
        <w:rPr>
          <w:rFonts w:ascii="Calibri" w:hAnsi="Calibri" w:cs="Arial"/>
          <w:iCs/>
          <w:color w:val="000000"/>
          <w:sz w:val="24"/>
          <w:szCs w:val="24"/>
        </w:rPr>
        <w:t xml:space="preserve">ustawy z dnia 14 czerwca 1960 r. Kodeks </w:t>
      </w:r>
      <w:r>
        <w:rPr>
          <w:rFonts w:ascii="Calibri" w:hAnsi="Calibri" w:cs="Arial"/>
          <w:iCs/>
          <w:color w:val="000000"/>
          <w:sz w:val="24"/>
          <w:szCs w:val="24"/>
        </w:rPr>
        <w:t>p</w:t>
      </w:r>
      <w:r w:rsidRPr="00EE7003">
        <w:rPr>
          <w:rFonts w:ascii="Calibri" w:hAnsi="Calibri" w:cs="Arial"/>
          <w:iCs/>
          <w:color w:val="000000"/>
          <w:sz w:val="24"/>
          <w:szCs w:val="24"/>
        </w:rPr>
        <w:t xml:space="preserve">ostępowania </w:t>
      </w:r>
      <w:r>
        <w:rPr>
          <w:rFonts w:ascii="Calibri" w:hAnsi="Calibri" w:cs="Arial"/>
          <w:iCs/>
          <w:color w:val="000000"/>
          <w:sz w:val="24"/>
          <w:szCs w:val="24"/>
        </w:rPr>
        <w:t>a</w:t>
      </w:r>
      <w:r w:rsidRPr="00EE7003">
        <w:rPr>
          <w:rFonts w:ascii="Calibri" w:hAnsi="Calibri" w:cs="Arial"/>
          <w:iCs/>
          <w:color w:val="000000"/>
          <w:sz w:val="24"/>
          <w:szCs w:val="24"/>
        </w:rPr>
        <w:t>dministracyjnego</w:t>
      </w:r>
      <w:r w:rsidRPr="00EE7003">
        <w:rPr>
          <w:rFonts w:ascii="Calibri" w:hAnsi="Calibri" w:cs="Arial"/>
          <w:sz w:val="24"/>
          <w:szCs w:val="24"/>
        </w:rPr>
        <w:t xml:space="preserve"> (</w:t>
      </w:r>
      <w:r w:rsidRPr="00EE7003">
        <w:rPr>
          <w:rFonts w:ascii="Calibri" w:hAnsi="Calibri" w:cs="Arial"/>
          <w:kern w:val="2"/>
          <w:sz w:val="24"/>
          <w:szCs w:val="24"/>
        </w:rPr>
        <w:t>Dz. U. z 202</w:t>
      </w:r>
      <w:r w:rsidR="0020199A">
        <w:rPr>
          <w:rFonts w:ascii="Calibri" w:hAnsi="Calibri" w:cs="Arial"/>
          <w:kern w:val="2"/>
          <w:sz w:val="24"/>
          <w:szCs w:val="24"/>
        </w:rPr>
        <w:t>5</w:t>
      </w:r>
      <w:r w:rsidRPr="00EE7003">
        <w:rPr>
          <w:rFonts w:ascii="Calibri" w:hAnsi="Calibri" w:cs="Arial"/>
          <w:kern w:val="2"/>
          <w:sz w:val="24"/>
          <w:szCs w:val="24"/>
        </w:rPr>
        <w:t xml:space="preserve"> r., poz.</w:t>
      </w:r>
      <w:r>
        <w:rPr>
          <w:rFonts w:ascii="Calibri" w:hAnsi="Calibri" w:cs="Arial"/>
          <w:kern w:val="2"/>
          <w:sz w:val="24"/>
          <w:szCs w:val="24"/>
        </w:rPr>
        <w:t xml:space="preserve"> </w:t>
      </w:r>
      <w:r w:rsidR="0020199A">
        <w:rPr>
          <w:rFonts w:ascii="Calibri" w:hAnsi="Calibri" w:cs="Arial"/>
          <w:kern w:val="2"/>
          <w:sz w:val="24"/>
          <w:szCs w:val="24"/>
        </w:rPr>
        <w:t>1691)</w:t>
      </w:r>
      <w:r w:rsidRPr="00EE7003">
        <w:rPr>
          <w:rFonts w:ascii="Calibri" w:hAnsi="Calibri"/>
          <w:iCs/>
          <w:sz w:val="24"/>
          <w:szCs w:val="24"/>
        </w:rPr>
        <w:t xml:space="preserve"> </w:t>
      </w:r>
      <w:r w:rsidRPr="00EE7003">
        <w:rPr>
          <w:rFonts w:ascii="Calibri" w:hAnsi="Calibri" w:cs="Arial"/>
          <w:iCs/>
          <w:color w:val="000000"/>
          <w:sz w:val="24"/>
          <w:szCs w:val="24"/>
        </w:rPr>
        <w:t>strony mogą zapoznać się z zamierzeniami wnioskodawcy, wnosi</w:t>
      </w:r>
      <w:r>
        <w:rPr>
          <w:rFonts w:ascii="Calibri" w:hAnsi="Calibri" w:cs="Arial"/>
          <w:iCs/>
          <w:color w:val="000000"/>
          <w:sz w:val="24"/>
          <w:szCs w:val="24"/>
        </w:rPr>
        <w:t>ć wnioski i żądania w terminie 21</w:t>
      </w:r>
      <w:r w:rsidRPr="00EE7003">
        <w:rPr>
          <w:rFonts w:ascii="Calibri" w:hAnsi="Calibri" w:cs="Arial"/>
          <w:iCs/>
          <w:color w:val="000000"/>
          <w:sz w:val="24"/>
          <w:szCs w:val="24"/>
        </w:rPr>
        <w:t xml:space="preserve"> dni od dnia podania do publicznej wiadomości w toczącym się postępowaniu</w:t>
      </w:r>
      <w:r w:rsidRPr="00EE7003">
        <w:rPr>
          <w:rFonts w:ascii="Calibri" w:hAnsi="Calibri" w:cs="Arial"/>
          <w:iCs/>
          <w:sz w:val="24"/>
          <w:szCs w:val="24"/>
        </w:rPr>
        <w:t xml:space="preserve"> w siedzibie Urzędu Miejskiego w Maszewie, Plac Wolności 2, </w:t>
      </w:r>
      <w:r>
        <w:rPr>
          <w:rFonts w:ascii="Calibri" w:hAnsi="Calibri" w:cs="Arial"/>
          <w:iCs/>
          <w:sz w:val="24"/>
          <w:szCs w:val="24"/>
        </w:rPr>
        <w:t>pok. 24.</w:t>
      </w:r>
      <w:r w:rsidRPr="00EE7003">
        <w:rPr>
          <w:rFonts w:ascii="Calibri" w:hAnsi="Calibri" w:cs="Arial"/>
          <w:iCs/>
          <w:sz w:val="24"/>
          <w:szCs w:val="24"/>
        </w:rPr>
        <w:t xml:space="preserve"> </w:t>
      </w:r>
      <w:r w:rsidRPr="00EE7003">
        <w:rPr>
          <w:rFonts w:ascii="Calibri" w:hAnsi="Calibri" w:cs="Arial"/>
          <w:iCs/>
          <w:color w:val="000000"/>
          <w:sz w:val="24"/>
          <w:szCs w:val="24"/>
        </w:rPr>
        <w:t xml:space="preserve"> </w:t>
      </w:r>
    </w:p>
    <w:p w14:paraId="34491F20" w14:textId="77777777" w:rsidR="003F1848" w:rsidRDefault="003F1848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z w:val="24"/>
          <w:szCs w:val="24"/>
        </w:rPr>
      </w:pPr>
    </w:p>
    <w:p w14:paraId="7CADFC0A" w14:textId="77777777" w:rsidR="003F1848" w:rsidRDefault="003F1848" w:rsidP="003F1848">
      <w:pPr>
        <w:rPr>
          <w:rFonts w:ascii="Calibri" w:hAnsi="Calibri" w:cs="Arial"/>
          <w:iCs/>
          <w:spacing w:val="-1"/>
          <w:sz w:val="24"/>
          <w:szCs w:val="24"/>
        </w:rPr>
      </w:pPr>
    </w:p>
    <w:p w14:paraId="1977C8DC" w14:textId="77777777" w:rsidR="00215EB2" w:rsidRPr="00EE7003" w:rsidRDefault="00215EB2" w:rsidP="003F1848">
      <w:pPr>
        <w:rPr>
          <w:rFonts w:ascii="Arial" w:hAnsi="Arial" w:cs="Arial"/>
          <w:iCs/>
          <w:color w:val="000000"/>
          <w:sz w:val="26"/>
          <w:szCs w:val="26"/>
        </w:rPr>
      </w:pPr>
    </w:p>
    <w:p w14:paraId="39AB11AE" w14:textId="77777777" w:rsidR="003F1848" w:rsidRDefault="003F1848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72D21866" w14:textId="77777777" w:rsidR="003F1848" w:rsidRDefault="003F1848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7D0EFAC0" w14:textId="77777777" w:rsidR="00CF554F" w:rsidRDefault="00CF554F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7212BBD5" w14:textId="77777777" w:rsidR="00CF554F" w:rsidRDefault="00CF554F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0E6AFFD8" w14:textId="77777777" w:rsidR="00CF554F" w:rsidRDefault="00CF554F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00FEF93E" w14:textId="77777777" w:rsidR="003F1848" w:rsidRDefault="003F1848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04CA0166" w14:textId="77777777" w:rsidR="003F1848" w:rsidRDefault="003F1848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4F1E5FD4" w14:textId="77777777" w:rsidR="003F1848" w:rsidRDefault="003F1848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4546159B" w14:textId="77777777" w:rsidR="003865E1" w:rsidRDefault="003865E1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6D9EB72A" w14:textId="77777777" w:rsidR="00DA460C" w:rsidRDefault="00DA460C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13D94730" w14:textId="77777777" w:rsidR="00DA460C" w:rsidRDefault="00DA460C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20878F24" w14:textId="77777777" w:rsidR="003865E1" w:rsidRDefault="003865E1" w:rsidP="003F1848">
      <w:pPr>
        <w:shd w:val="clear" w:color="auto" w:fill="FFFFFF"/>
        <w:jc w:val="both"/>
        <w:rPr>
          <w:rFonts w:ascii="Calibri" w:hAnsi="Calibri" w:cs="Arial"/>
          <w:iCs/>
          <w:color w:val="000000"/>
          <w:spacing w:val="-9"/>
          <w:sz w:val="22"/>
          <w:szCs w:val="22"/>
          <w:u w:val="single"/>
        </w:rPr>
      </w:pPr>
    </w:p>
    <w:p w14:paraId="309C85F6" w14:textId="77777777" w:rsidR="003865E1" w:rsidRPr="00005F1D" w:rsidRDefault="003865E1">
      <w:pPr>
        <w:pStyle w:val="Stopka"/>
        <w:rPr>
          <w:rFonts w:ascii="Calibri" w:hAnsi="Calibri" w:cs="Calibri"/>
          <w:sz w:val="20"/>
          <w:szCs w:val="20"/>
          <w:shd w:val="clear" w:color="auto" w:fill="FFFFFF"/>
          <w:lang w:val="pl-PL"/>
        </w:rPr>
      </w:pPr>
    </w:p>
    <w:p w14:paraId="7FCBF253" w14:textId="77777777" w:rsidR="003865E1" w:rsidRPr="00855940" w:rsidRDefault="003865E1" w:rsidP="003865E1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Obwieszczenie podlega publikacji  </w:t>
      </w:r>
      <w:r w:rsidRPr="00855940">
        <w:rPr>
          <w:rFonts w:ascii="Calibri" w:hAnsi="Calibri" w:cs="Arial"/>
          <w:sz w:val="22"/>
          <w:szCs w:val="22"/>
        </w:rPr>
        <w:t>:</w:t>
      </w:r>
    </w:p>
    <w:p w14:paraId="4E1C50B0" w14:textId="77777777" w:rsidR="003865E1" w:rsidRDefault="003865E1" w:rsidP="003865E1">
      <w:pPr>
        <w:numPr>
          <w:ilvl w:val="0"/>
          <w:numId w:val="15"/>
        </w:numPr>
        <w:suppressAutoHyphens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na t</w:t>
      </w:r>
      <w:r w:rsidRPr="00CE3B18">
        <w:rPr>
          <w:rFonts w:ascii="Calibri" w:hAnsi="Calibri" w:cs="Arial"/>
          <w:sz w:val="22"/>
          <w:szCs w:val="22"/>
        </w:rPr>
        <w:t>ablicy ogłoszeń Urzędu Miejskiego w Maszewie</w:t>
      </w:r>
    </w:p>
    <w:p w14:paraId="1E1095FF" w14:textId="01CAB44D" w:rsidR="00870992" w:rsidRDefault="003865E1" w:rsidP="002474D0">
      <w:pPr>
        <w:numPr>
          <w:ilvl w:val="0"/>
          <w:numId w:val="15"/>
        </w:numPr>
        <w:suppressAutoHyphens w:val="0"/>
      </w:pPr>
      <w:r w:rsidRPr="00005F1D">
        <w:rPr>
          <w:rFonts w:ascii="Calibri" w:hAnsi="Calibri" w:cs="Arial"/>
          <w:sz w:val="22"/>
          <w:szCs w:val="22"/>
        </w:rPr>
        <w:t>w biuletynie  Informacji Publicznej Urzędu Miejskiego w Maszewie</w:t>
      </w:r>
      <w:r w:rsidR="00ED4249" w:rsidRPr="00005F1D">
        <w:rPr>
          <w:rFonts w:ascii="Calibri" w:hAnsi="Calibri" w:cs="Calibri"/>
          <w:sz w:val="20"/>
          <w:szCs w:val="20"/>
          <w:shd w:val="clear" w:color="auto" w:fill="FFFFFF"/>
        </w:rPr>
        <w:t xml:space="preserve"> </w:t>
      </w:r>
    </w:p>
    <w:sectPr w:rsidR="00870992" w:rsidSect="003F1848">
      <w:pgSz w:w="11906" w:h="16838"/>
      <w:pgMar w:top="851" w:right="1417" w:bottom="851" w:left="1417" w:header="0" w:footer="0" w:gutter="0"/>
      <w:cols w:space="708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16588" w14:textId="77777777" w:rsidR="005B3DAC" w:rsidRDefault="005B3DAC" w:rsidP="001A2B1C">
      <w:r>
        <w:separator/>
      </w:r>
    </w:p>
  </w:endnote>
  <w:endnote w:type="continuationSeparator" w:id="0">
    <w:p w14:paraId="70CD05BE" w14:textId="77777777" w:rsidR="005B3DAC" w:rsidRDefault="005B3DAC" w:rsidP="001A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E000F" w14:textId="77777777" w:rsidR="005B3DAC" w:rsidRDefault="005B3DAC" w:rsidP="001A2B1C">
      <w:r>
        <w:separator/>
      </w:r>
    </w:p>
  </w:footnote>
  <w:footnote w:type="continuationSeparator" w:id="0">
    <w:p w14:paraId="400F7F0D" w14:textId="77777777" w:rsidR="005B3DAC" w:rsidRDefault="005B3DAC" w:rsidP="001A2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44AB9"/>
    <w:multiLevelType w:val="hybridMultilevel"/>
    <w:tmpl w:val="AB58EF2E"/>
    <w:lvl w:ilvl="0" w:tplc="C2BA1244">
      <w:start w:val="1"/>
      <w:numFmt w:val="bullet"/>
      <w:lvlText w:val="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D762818"/>
    <w:multiLevelType w:val="hybridMultilevel"/>
    <w:tmpl w:val="A35EF2D2"/>
    <w:lvl w:ilvl="0" w:tplc="99F608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E17C3"/>
    <w:multiLevelType w:val="hybridMultilevel"/>
    <w:tmpl w:val="A92CA53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FB3CAC"/>
    <w:multiLevelType w:val="hybridMultilevel"/>
    <w:tmpl w:val="663A50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46AF7"/>
    <w:multiLevelType w:val="hybridMultilevel"/>
    <w:tmpl w:val="3C04CFEA"/>
    <w:lvl w:ilvl="0" w:tplc="F8EE8666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DC00222"/>
    <w:multiLevelType w:val="hybridMultilevel"/>
    <w:tmpl w:val="24C05A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A4FC4"/>
    <w:multiLevelType w:val="hybridMultilevel"/>
    <w:tmpl w:val="B44EBA50"/>
    <w:lvl w:ilvl="0" w:tplc="4C8E37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092D97"/>
    <w:multiLevelType w:val="hybridMultilevel"/>
    <w:tmpl w:val="615A2428"/>
    <w:lvl w:ilvl="0" w:tplc="4C8E37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B67D1E"/>
    <w:multiLevelType w:val="hybridMultilevel"/>
    <w:tmpl w:val="1B0875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E4970"/>
    <w:multiLevelType w:val="hybridMultilevel"/>
    <w:tmpl w:val="D5407E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047B58"/>
    <w:multiLevelType w:val="hybridMultilevel"/>
    <w:tmpl w:val="B4BACBB2"/>
    <w:lvl w:ilvl="0" w:tplc="22D6C70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614253"/>
    <w:multiLevelType w:val="multilevel"/>
    <w:tmpl w:val="746607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5C23660C"/>
    <w:multiLevelType w:val="hybridMultilevel"/>
    <w:tmpl w:val="679E8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D6C40"/>
    <w:multiLevelType w:val="multilevel"/>
    <w:tmpl w:val="3F6CA45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4" w15:restartNumberingAfterBreak="0">
    <w:nsid w:val="64490DD2"/>
    <w:multiLevelType w:val="hybridMultilevel"/>
    <w:tmpl w:val="B6CC4814"/>
    <w:lvl w:ilvl="0" w:tplc="1CCABC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6860116">
    <w:abstractNumId w:val="13"/>
  </w:num>
  <w:num w:numId="2" w16cid:durableId="1241907215">
    <w:abstractNumId w:val="11"/>
  </w:num>
  <w:num w:numId="3" w16cid:durableId="1498153238">
    <w:abstractNumId w:val="9"/>
  </w:num>
  <w:num w:numId="4" w16cid:durableId="1227301430">
    <w:abstractNumId w:val="8"/>
  </w:num>
  <w:num w:numId="5" w16cid:durableId="582447517">
    <w:abstractNumId w:val="3"/>
  </w:num>
  <w:num w:numId="6" w16cid:durableId="796946650">
    <w:abstractNumId w:val="5"/>
  </w:num>
  <w:num w:numId="7" w16cid:durableId="610169945">
    <w:abstractNumId w:val="10"/>
  </w:num>
  <w:num w:numId="8" w16cid:durableId="630745674">
    <w:abstractNumId w:val="2"/>
  </w:num>
  <w:num w:numId="9" w16cid:durableId="2083408137">
    <w:abstractNumId w:val="12"/>
  </w:num>
  <w:num w:numId="10" w16cid:durableId="1960454352">
    <w:abstractNumId w:val="1"/>
  </w:num>
  <w:num w:numId="11" w16cid:durableId="1609505508">
    <w:abstractNumId w:val="0"/>
  </w:num>
  <w:num w:numId="12" w16cid:durableId="1713378739">
    <w:abstractNumId w:val="6"/>
  </w:num>
  <w:num w:numId="13" w16cid:durableId="1156072677">
    <w:abstractNumId w:val="7"/>
  </w:num>
  <w:num w:numId="14" w16cid:durableId="2145809701">
    <w:abstractNumId w:val="4"/>
  </w:num>
  <w:num w:numId="15" w16cid:durableId="9274232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05F1D"/>
    <w:rsid w:val="000363B2"/>
    <w:rsid w:val="000463AA"/>
    <w:rsid w:val="0006145F"/>
    <w:rsid w:val="00061939"/>
    <w:rsid w:val="00072339"/>
    <w:rsid w:val="00072BAA"/>
    <w:rsid w:val="000840D7"/>
    <w:rsid w:val="000E09F7"/>
    <w:rsid w:val="000F175D"/>
    <w:rsid w:val="00104096"/>
    <w:rsid w:val="00115132"/>
    <w:rsid w:val="00151774"/>
    <w:rsid w:val="00152417"/>
    <w:rsid w:val="00153A14"/>
    <w:rsid w:val="00156CAD"/>
    <w:rsid w:val="00157E72"/>
    <w:rsid w:val="00163723"/>
    <w:rsid w:val="001844A6"/>
    <w:rsid w:val="001A2B1C"/>
    <w:rsid w:val="001A4E8D"/>
    <w:rsid w:val="001A692E"/>
    <w:rsid w:val="001C591B"/>
    <w:rsid w:val="001E5760"/>
    <w:rsid w:val="001F6BFD"/>
    <w:rsid w:val="001F75E9"/>
    <w:rsid w:val="0020199A"/>
    <w:rsid w:val="00204F40"/>
    <w:rsid w:val="00215EB2"/>
    <w:rsid w:val="00224880"/>
    <w:rsid w:val="00237446"/>
    <w:rsid w:val="002378CE"/>
    <w:rsid w:val="00243C8C"/>
    <w:rsid w:val="002769AB"/>
    <w:rsid w:val="002B0F80"/>
    <w:rsid w:val="00302D72"/>
    <w:rsid w:val="0030403F"/>
    <w:rsid w:val="00315B0C"/>
    <w:rsid w:val="0033248C"/>
    <w:rsid w:val="00381D8E"/>
    <w:rsid w:val="003865E1"/>
    <w:rsid w:val="00387A68"/>
    <w:rsid w:val="003F1848"/>
    <w:rsid w:val="004003EC"/>
    <w:rsid w:val="00402EFF"/>
    <w:rsid w:val="004408D6"/>
    <w:rsid w:val="00462A90"/>
    <w:rsid w:val="00512155"/>
    <w:rsid w:val="005418D7"/>
    <w:rsid w:val="00586D73"/>
    <w:rsid w:val="005A03CB"/>
    <w:rsid w:val="005B3DAC"/>
    <w:rsid w:val="005C73FC"/>
    <w:rsid w:val="005D0012"/>
    <w:rsid w:val="005D229C"/>
    <w:rsid w:val="00625B0C"/>
    <w:rsid w:val="006468F7"/>
    <w:rsid w:val="0067686D"/>
    <w:rsid w:val="00683E78"/>
    <w:rsid w:val="0068542C"/>
    <w:rsid w:val="006943F2"/>
    <w:rsid w:val="006A4BAB"/>
    <w:rsid w:val="006A716B"/>
    <w:rsid w:val="006C07D0"/>
    <w:rsid w:val="006F1DB0"/>
    <w:rsid w:val="007062EA"/>
    <w:rsid w:val="00727770"/>
    <w:rsid w:val="0076641F"/>
    <w:rsid w:val="00776951"/>
    <w:rsid w:val="007D2C32"/>
    <w:rsid w:val="007E450D"/>
    <w:rsid w:val="0085269D"/>
    <w:rsid w:val="00870992"/>
    <w:rsid w:val="00875139"/>
    <w:rsid w:val="008C032B"/>
    <w:rsid w:val="00900931"/>
    <w:rsid w:val="009264D0"/>
    <w:rsid w:val="00931C92"/>
    <w:rsid w:val="0097268F"/>
    <w:rsid w:val="00982888"/>
    <w:rsid w:val="009D7CB3"/>
    <w:rsid w:val="009F13B6"/>
    <w:rsid w:val="00A625D9"/>
    <w:rsid w:val="00A62E69"/>
    <w:rsid w:val="00A87FEB"/>
    <w:rsid w:val="00A91B6B"/>
    <w:rsid w:val="00AB790D"/>
    <w:rsid w:val="00AD1E55"/>
    <w:rsid w:val="00B141D5"/>
    <w:rsid w:val="00B15DFB"/>
    <w:rsid w:val="00B36242"/>
    <w:rsid w:val="00B36BD9"/>
    <w:rsid w:val="00BB10C6"/>
    <w:rsid w:val="00BB13DD"/>
    <w:rsid w:val="00BF2426"/>
    <w:rsid w:val="00BF4620"/>
    <w:rsid w:val="00BF5949"/>
    <w:rsid w:val="00C940E3"/>
    <w:rsid w:val="00CA4A81"/>
    <w:rsid w:val="00CE64F7"/>
    <w:rsid w:val="00CF0DA1"/>
    <w:rsid w:val="00CF554F"/>
    <w:rsid w:val="00D04A5C"/>
    <w:rsid w:val="00D0643E"/>
    <w:rsid w:val="00D36498"/>
    <w:rsid w:val="00D43325"/>
    <w:rsid w:val="00D44EE4"/>
    <w:rsid w:val="00D911A6"/>
    <w:rsid w:val="00DA460C"/>
    <w:rsid w:val="00DA47E5"/>
    <w:rsid w:val="00DD1850"/>
    <w:rsid w:val="00DF033A"/>
    <w:rsid w:val="00E06E08"/>
    <w:rsid w:val="00E07C98"/>
    <w:rsid w:val="00E24B3D"/>
    <w:rsid w:val="00E32538"/>
    <w:rsid w:val="00E43BFA"/>
    <w:rsid w:val="00E53018"/>
    <w:rsid w:val="00EC4449"/>
    <w:rsid w:val="00ED4249"/>
    <w:rsid w:val="00F22535"/>
    <w:rsid w:val="00F37EB7"/>
    <w:rsid w:val="00FB43EE"/>
    <w:rsid w:val="00FB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67842"/>
  <w15:docId w15:val="{05EC4D29-46AD-49F7-8766-5CD76BB0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8B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628B2"/>
    <w:pPr>
      <w:spacing w:beforeAutospacing="1" w:afterAutospacing="1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1628B2"/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character" w:customStyle="1" w:styleId="czeinternetowe">
    <w:name w:val="Łącze internetowe"/>
    <w:rsid w:val="001628B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1628B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62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1628B2"/>
    <w:rPr>
      <w:i/>
      <w:iCs/>
    </w:rPr>
  </w:style>
  <w:style w:type="paragraph" w:styleId="Nagwek">
    <w:name w:val="header"/>
    <w:basedOn w:val="Normalny"/>
    <w:next w:val="Tekstpodstawowy"/>
    <w:link w:val="NagwekZnak"/>
    <w:rsid w:val="001628B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628B2"/>
    <w:pPr>
      <w:tabs>
        <w:tab w:val="center" w:pos="4536"/>
        <w:tab w:val="right" w:pos="9072"/>
      </w:tabs>
      <w:jc w:val="both"/>
    </w:pPr>
    <w:rPr>
      <w:sz w:val="24"/>
      <w:lang w:val="x-none" w:eastAsia="x-none"/>
    </w:rPr>
  </w:style>
  <w:style w:type="paragraph" w:customStyle="1" w:styleId="p0">
    <w:name w:val="p0"/>
    <w:basedOn w:val="Normalny"/>
    <w:qFormat/>
    <w:rsid w:val="001628B2"/>
    <w:pPr>
      <w:spacing w:after="150"/>
      <w:ind w:firstLine="56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628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5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94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2">
    <w:name w:val="Style2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3">
    <w:name w:val="Style3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418" w:lineRule="exact"/>
      <w:jc w:val="center"/>
    </w:pPr>
    <w:rPr>
      <w:rFonts w:eastAsiaTheme="minorEastAsia"/>
      <w:sz w:val="24"/>
      <w:szCs w:val="24"/>
    </w:rPr>
  </w:style>
  <w:style w:type="paragraph" w:customStyle="1" w:styleId="Style5">
    <w:name w:val="Style5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rFonts w:eastAsiaTheme="minorEastAsia"/>
      <w:sz w:val="24"/>
      <w:szCs w:val="24"/>
    </w:rPr>
  </w:style>
  <w:style w:type="paragraph" w:customStyle="1" w:styleId="Style6">
    <w:name w:val="Style6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7">
    <w:name w:val="Style7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6" w:lineRule="exact"/>
      <w:ind w:firstLine="230"/>
      <w:jc w:val="both"/>
    </w:pPr>
    <w:rPr>
      <w:rFonts w:eastAsiaTheme="minorEastAsia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1A2B1C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3">
    <w:name w:val="Font Style13"/>
    <w:basedOn w:val="Domylnaczcionkaakapitu"/>
    <w:uiPriority w:val="99"/>
    <w:rsid w:val="001A2B1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1A2B1C"/>
    <w:rPr>
      <w:rFonts w:ascii="Times New Roman" w:hAnsi="Times New Roman" w:cs="Times New Roman"/>
      <w:sz w:val="24"/>
      <w:szCs w:val="24"/>
    </w:rPr>
  </w:style>
  <w:style w:type="character" w:styleId="Uwydatnienie">
    <w:name w:val="Emphasis"/>
    <w:uiPriority w:val="20"/>
    <w:qFormat/>
    <w:rsid w:val="001A2B1C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1C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2B1C"/>
    <w:rPr>
      <w:vertAlign w:val="superscript"/>
    </w:rPr>
  </w:style>
  <w:style w:type="character" w:customStyle="1" w:styleId="markedcontent">
    <w:name w:val="markedcontent"/>
    <w:rsid w:val="001A2B1C"/>
  </w:style>
  <w:style w:type="paragraph" w:customStyle="1" w:styleId="Default">
    <w:name w:val="Default"/>
    <w:rsid w:val="0068542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57E72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Domylnaczcionkaakapitu"/>
    <w:rsid w:val="00157E72"/>
  </w:style>
  <w:style w:type="character" w:customStyle="1" w:styleId="FontStyle16">
    <w:name w:val="Font Style16"/>
    <w:uiPriority w:val="99"/>
    <w:rsid w:val="00157E72"/>
    <w:rPr>
      <w:rFonts w:ascii="Calibri" w:hAnsi="Calibri" w:cs="Calibri" w:hint="default"/>
      <w:b/>
      <w:bCs/>
      <w:sz w:val="28"/>
      <w:szCs w:val="28"/>
    </w:rPr>
  </w:style>
  <w:style w:type="character" w:customStyle="1" w:styleId="FontStyle11">
    <w:name w:val="Font Style11"/>
    <w:uiPriority w:val="99"/>
    <w:rsid w:val="009264D0"/>
    <w:rPr>
      <w:rFonts w:ascii="Century Gothic" w:hAnsi="Century Gothic" w:cs="Century Gothic"/>
      <w:sz w:val="16"/>
      <w:szCs w:val="16"/>
    </w:rPr>
  </w:style>
  <w:style w:type="character" w:customStyle="1" w:styleId="Teksttreci">
    <w:name w:val="Tekst treści_"/>
    <w:link w:val="Teksttreci0"/>
    <w:rsid w:val="009264D0"/>
    <w:rPr>
      <w:rFonts w:cs="Calibri"/>
    </w:rPr>
  </w:style>
  <w:style w:type="paragraph" w:customStyle="1" w:styleId="Teksttreci0">
    <w:name w:val="Tekst treści"/>
    <w:basedOn w:val="Normalny"/>
    <w:link w:val="Teksttreci"/>
    <w:rsid w:val="009264D0"/>
    <w:pPr>
      <w:widowControl w:val="0"/>
      <w:suppressAutoHyphens w:val="0"/>
      <w:spacing w:after="140"/>
    </w:pPr>
    <w:rPr>
      <w:rFonts w:asciiTheme="minorHAnsi" w:eastAsiaTheme="minorHAnsi" w:hAnsiTheme="minorHAns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115132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F184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F1848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Hipercze">
    <w:name w:val="Hyperlink"/>
    <w:rsid w:val="003F18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6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45DFE-C222-4422-8534-DFF198E8F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Szpilkowska</dc:creator>
  <cp:lastModifiedBy>Elżbieta ES. Szpilkowska</cp:lastModifiedBy>
  <cp:revision>21</cp:revision>
  <cp:lastPrinted>2026-10-15T10:04:00Z</cp:lastPrinted>
  <dcterms:created xsi:type="dcterms:W3CDTF">2024-05-27T10:44:00Z</dcterms:created>
  <dcterms:modified xsi:type="dcterms:W3CDTF">2026-10-15T10:47:00Z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