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6F9C4" w14:textId="77777777" w:rsidR="00102409" w:rsidRPr="0062140F" w:rsidRDefault="00102409" w:rsidP="00102409">
      <w:pPr>
        <w:pStyle w:val="Tytu"/>
        <w:outlineLvl w:val="0"/>
        <w:rPr>
          <w:rFonts w:ascii="Calibri" w:hAnsi="Calibri"/>
          <w:b/>
          <w:sz w:val="24"/>
          <w:szCs w:val="24"/>
        </w:rPr>
      </w:pPr>
      <w:r w:rsidRPr="0062140F">
        <w:rPr>
          <w:rFonts w:ascii="Calibri" w:hAnsi="Calibri"/>
          <w:b/>
          <w:sz w:val="24"/>
          <w:szCs w:val="24"/>
        </w:rPr>
        <w:t>Zarządzenie Nr</w:t>
      </w:r>
      <w:r w:rsidRPr="00A2731C">
        <w:rPr>
          <w:rFonts w:ascii="Calibri" w:hAnsi="Calibri"/>
          <w:b/>
          <w:color w:val="FF0000"/>
          <w:sz w:val="24"/>
          <w:szCs w:val="24"/>
        </w:rPr>
        <w:t xml:space="preserve"> </w:t>
      </w:r>
      <w:r w:rsidR="00B25467" w:rsidRPr="00532DFB">
        <w:rPr>
          <w:rFonts w:ascii="Calibri" w:hAnsi="Calibri"/>
          <w:b/>
          <w:sz w:val="24"/>
          <w:szCs w:val="24"/>
        </w:rPr>
        <w:t>4</w:t>
      </w:r>
      <w:r w:rsidR="00532DFB" w:rsidRPr="00532DFB">
        <w:rPr>
          <w:rFonts w:ascii="Calibri" w:hAnsi="Calibri"/>
          <w:b/>
          <w:sz w:val="24"/>
          <w:szCs w:val="24"/>
        </w:rPr>
        <w:t>91</w:t>
      </w:r>
      <w:r w:rsidRPr="0062140F">
        <w:rPr>
          <w:rFonts w:ascii="Calibri" w:hAnsi="Calibri"/>
          <w:b/>
          <w:sz w:val="24"/>
          <w:szCs w:val="24"/>
        </w:rPr>
        <w:t>/20</w:t>
      </w:r>
      <w:r w:rsidR="001105B9" w:rsidRPr="0062140F">
        <w:rPr>
          <w:rFonts w:ascii="Calibri" w:hAnsi="Calibri"/>
          <w:b/>
          <w:sz w:val="24"/>
          <w:szCs w:val="24"/>
        </w:rPr>
        <w:t>2</w:t>
      </w:r>
      <w:r w:rsidR="001E08DD">
        <w:rPr>
          <w:rFonts w:ascii="Calibri" w:hAnsi="Calibri"/>
          <w:b/>
          <w:sz w:val="24"/>
          <w:szCs w:val="24"/>
        </w:rPr>
        <w:t>1</w:t>
      </w:r>
    </w:p>
    <w:p w14:paraId="31D89BE9" w14:textId="77777777" w:rsidR="00F246AC" w:rsidRPr="0062140F" w:rsidRDefault="00102409" w:rsidP="00102409">
      <w:pPr>
        <w:jc w:val="center"/>
        <w:rPr>
          <w:rFonts w:ascii="Calibri" w:hAnsi="Calibri"/>
          <w:b/>
          <w:sz w:val="24"/>
          <w:szCs w:val="24"/>
        </w:rPr>
      </w:pPr>
      <w:r w:rsidRPr="0062140F">
        <w:rPr>
          <w:rFonts w:ascii="Calibri" w:hAnsi="Calibri"/>
          <w:b/>
          <w:sz w:val="24"/>
          <w:szCs w:val="24"/>
        </w:rPr>
        <w:t xml:space="preserve">Burmistrza Maszewa </w:t>
      </w:r>
    </w:p>
    <w:p w14:paraId="5DE20CF7" w14:textId="77777777" w:rsidR="00102409" w:rsidRPr="0062140F" w:rsidRDefault="00102409" w:rsidP="00102409">
      <w:pPr>
        <w:jc w:val="center"/>
        <w:rPr>
          <w:rFonts w:ascii="Calibri" w:hAnsi="Calibri"/>
          <w:b/>
          <w:sz w:val="24"/>
          <w:szCs w:val="24"/>
        </w:rPr>
      </w:pPr>
      <w:r w:rsidRPr="0062140F">
        <w:rPr>
          <w:rFonts w:ascii="Calibri" w:hAnsi="Calibri"/>
          <w:b/>
          <w:sz w:val="24"/>
          <w:szCs w:val="24"/>
        </w:rPr>
        <w:t xml:space="preserve">z dnia </w:t>
      </w:r>
      <w:r w:rsidR="00C03248">
        <w:rPr>
          <w:rFonts w:ascii="Calibri" w:hAnsi="Calibri"/>
          <w:b/>
          <w:sz w:val="24"/>
          <w:szCs w:val="24"/>
        </w:rPr>
        <w:t>7</w:t>
      </w:r>
      <w:r w:rsidR="00532DFB">
        <w:rPr>
          <w:rFonts w:ascii="Calibri" w:hAnsi="Calibri"/>
          <w:b/>
          <w:sz w:val="24"/>
          <w:szCs w:val="24"/>
        </w:rPr>
        <w:t xml:space="preserve"> </w:t>
      </w:r>
      <w:r w:rsidR="00A2731C">
        <w:rPr>
          <w:rFonts w:ascii="Calibri" w:hAnsi="Calibri"/>
          <w:b/>
          <w:sz w:val="24"/>
          <w:szCs w:val="24"/>
        </w:rPr>
        <w:t>października</w:t>
      </w:r>
      <w:r w:rsidR="00885786">
        <w:rPr>
          <w:rFonts w:ascii="Calibri" w:hAnsi="Calibri"/>
          <w:b/>
          <w:sz w:val="24"/>
          <w:szCs w:val="24"/>
        </w:rPr>
        <w:t xml:space="preserve"> </w:t>
      </w:r>
      <w:r w:rsidR="00E40A8F" w:rsidRPr="0062140F">
        <w:rPr>
          <w:rFonts w:ascii="Calibri" w:hAnsi="Calibri"/>
          <w:b/>
          <w:sz w:val="24"/>
          <w:szCs w:val="24"/>
        </w:rPr>
        <w:t>20</w:t>
      </w:r>
      <w:r w:rsidR="001E08DD">
        <w:rPr>
          <w:rFonts w:ascii="Calibri" w:hAnsi="Calibri"/>
          <w:b/>
          <w:sz w:val="24"/>
          <w:szCs w:val="24"/>
        </w:rPr>
        <w:t>21</w:t>
      </w:r>
      <w:r w:rsidR="0097220F" w:rsidRPr="0062140F">
        <w:rPr>
          <w:rFonts w:ascii="Calibri" w:hAnsi="Calibri"/>
          <w:b/>
          <w:sz w:val="24"/>
          <w:szCs w:val="24"/>
        </w:rPr>
        <w:t xml:space="preserve"> </w:t>
      </w:r>
      <w:r w:rsidR="00E40A8F" w:rsidRPr="0062140F">
        <w:rPr>
          <w:rFonts w:ascii="Calibri" w:hAnsi="Calibri"/>
          <w:b/>
          <w:sz w:val="24"/>
          <w:szCs w:val="24"/>
        </w:rPr>
        <w:t>r.</w:t>
      </w:r>
    </w:p>
    <w:p w14:paraId="441838F8" w14:textId="77777777" w:rsidR="006246D0" w:rsidRPr="0062140F" w:rsidRDefault="006246D0" w:rsidP="00102409">
      <w:pPr>
        <w:jc w:val="center"/>
        <w:rPr>
          <w:rFonts w:ascii="Calibri" w:hAnsi="Calibri"/>
          <w:b/>
          <w:sz w:val="16"/>
          <w:szCs w:val="16"/>
        </w:rPr>
      </w:pPr>
    </w:p>
    <w:p w14:paraId="704E68BE" w14:textId="77777777" w:rsidR="006246D0" w:rsidRPr="0062140F" w:rsidRDefault="006246D0" w:rsidP="007339C5">
      <w:pPr>
        <w:jc w:val="center"/>
        <w:rPr>
          <w:rFonts w:ascii="Calibri" w:hAnsi="Calibri"/>
          <w:b/>
          <w:sz w:val="24"/>
          <w:szCs w:val="24"/>
        </w:rPr>
      </w:pPr>
      <w:r w:rsidRPr="0062140F">
        <w:rPr>
          <w:rFonts w:ascii="Calibri" w:hAnsi="Calibri"/>
          <w:b/>
          <w:sz w:val="24"/>
          <w:szCs w:val="24"/>
        </w:rPr>
        <w:t xml:space="preserve">w sprawie </w:t>
      </w:r>
      <w:r w:rsidR="00C93EFD" w:rsidRPr="0062140F">
        <w:rPr>
          <w:rFonts w:ascii="Calibri" w:hAnsi="Calibri"/>
          <w:b/>
          <w:sz w:val="24"/>
          <w:szCs w:val="24"/>
        </w:rPr>
        <w:t xml:space="preserve">ogłoszenia </w:t>
      </w:r>
      <w:r w:rsidR="00C579FE" w:rsidRPr="0062140F">
        <w:rPr>
          <w:rFonts w:ascii="Calibri" w:hAnsi="Calibri"/>
          <w:b/>
          <w:sz w:val="24"/>
          <w:szCs w:val="24"/>
        </w:rPr>
        <w:t>pierwsz</w:t>
      </w:r>
      <w:r w:rsidR="00645354">
        <w:rPr>
          <w:rFonts w:ascii="Calibri" w:hAnsi="Calibri"/>
          <w:b/>
          <w:sz w:val="24"/>
          <w:szCs w:val="24"/>
        </w:rPr>
        <w:t xml:space="preserve">ego </w:t>
      </w:r>
      <w:r w:rsidR="00C93EFD" w:rsidRPr="0062140F">
        <w:rPr>
          <w:rFonts w:ascii="Calibri" w:hAnsi="Calibri"/>
          <w:b/>
          <w:sz w:val="24"/>
          <w:szCs w:val="24"/>
        </w:rPr>
        <w:t>ustn</w:t>
      </w:r>
      <w:r w:rsidR="00645354">
        <w:rPr>
          <w:rFonts w:ascii="Calibri" w:hAnsi="Calibri"/>
          <w:b/>
          <w:sz w:val="24"/>
          <w:szCs w:val="24"/>
        </w:rPr>
        <w:t>ego</w:t>
      </w:r>
      <w:r w:rsidR="00C93EFD" w:rsidRPr="0062140F">
        <w:rPr>
          <w:rFonts w:ascii="Calibri" w:hAnsi="Calibri"/>
          <w:b/>
          <w:sz w:val="24"/>
          <w:szCs w:val="24"/>
        </w:rPr>
        <w:t xml:space="preserve"> </w:t>
      </w:r>
      <w:r w:rsidR="003A3E8F" w:rsidRPr="0062140F">
        <w:rPr>
          <w:rFonts w:ascii="Calibri" w:hAnsi="Calibri"/>
          <w:b/>
          <w:sz w:val="24"/>
          <w:szCs w:val="24"/>
        </w:rPr>
        <w:t>ograniczon</w:t>
      </w:r>
      <w:r w:rsidR="00645354">
        <w:rPr>
          <w:rFonts w:ascii="Calibri" w:hAnsi="Calibri"/>
          <w:b/>
          <w:sz w:val="24"/>
          <w:szCs w:val="24"/>
        </w:rPr>
        <w:t>ego</w:t>
      </w:r>
      <w:r w:rsidRPr="0062140F">
        <w:rPr>
          <w:rFonts w:ascii="Calibri" w:hAnsi="Calibri"/>
          <w:b/>
          <w:sz w:val="24"/>
          <w:szCs w:val="24"/>
        </w:rPr>
        <w:t xml:space="preserve"> </w:t>
      </w:r>
      <w:r w:rsidR="00A80BED" w:rsidRPr="0062140F">
        <w:rPr>
          <w:rFonts w:ascii="Calibri" w:hAnsi="Calibri"/>
          <w:b/>
          <w:sz w:val="24"/>
          <w:szCs w:val="24"/>
        </w:rPr>
        <w:t>przetarg</w:t>
      </w:r>
      <w:r w:rsidR="00645354">
        <w:rPr>
          <w:rFonts w:ascii="Calibri" w:hAnsi="Calibri"/>
          <w:b/>
          <w:sz w:val="24"/>
          <w:szCs w:val="24"/>
        </w:rPr>
        <w:t>u</w:t>
      </w:r>
      <w:r w:rsidR="00A80BED" w:rsidRPr="0062140F">
        <w:rPr>
          <w:rFonts w:ascii="Calibri" w:hAnsi="Calibri"/>
          <w:b/>
          <w:sz w:val="24"/>
          <w:szCs w:val="24"/>
        </w:rPr>
        <w:t xml:space="preserve"> </w:t>
      </w:r>
      <w:r w:rsidR="00056426" w:rsidRPr="0062140F">
        <w:rPr>
          <w:rFonts w:ascii="Calibri" w:hAnsi="Calibri"/>
          <w:b/>
          <w:sz w:val="24"/>
          <w:szCs w:val="24"/>
        </w:rPr>
        <w:t xml:space="preserve">na sprzedaż </w:t>
      </w:r>
      <w:r w:rsidR="00D24BB4" w:rsidRPr="0062140F">
        <w:rPr>
          <w:rFonts w:ascii="Calibri" w:hAnsi="Calibri"/>
          <w:b/>
          <w:sz w:val="24"/>
          <w:szCs w:val="24"/>
        </w:rPr>
        <w:t xml:space="preserve"> </w:t>
      </w:r>
      <w:r w:rsidR="00582FE0" w:rsidRPr="0062140F">
        <w:rPr>
          <w:rFonts w:ascii="Calibri" w:hAnsi="Calibri"/>
          <w:b/>
          <w:sz w:val="24"/>
          <w:szCs w:val="24"/>
        </w:rPr>
        <w:t>niezabudowan</w:t>
      </w:r>
      <w:r w:rsidR="00C03248">
        <w:rPr>
          <w:rFonts w:ascii="Calibri" w:hAnsi="Calibri"/>
          <w:b/>
          <w:sz w:val="24"/>
          <w:szCs w:val="24"/>
        </w:rPr>
        <w:t>ej</w:t>
      </w:r>
      <w:r w:rsidR="004A0E76" w:rsidRPr="0062140F">
        <w:rPr>
          <w:rFonts w:ascii="Calibri" w:hAnsi="Calibri"/>
          <w:b/>
          <w:sz w:val="24"/>
          <w:szCs w:val="24"/>
        </w:rPr>
        <w:t xml:space="preserve"> nieruchomości gruntow</w:t>
      </w:r>
      <w:r w:rsidR="00C03248">
        <w:rPr>
          <w:rFonts w:ascii="Calibri" w:hAnsi="Calibri"/>
          <w:b/>
          <w:sz w:val="24"/>
          <w:szCs w:val="24"/>
        </w:rPr>
        <w:t>ej</w:t>
      </w:r>
      <w:r w:rsidR="004A0E76" w:rsidRPr="0062140F">
        <w:rPr>
          <w:rFonts w:ascii="Calibri" w:hAnsi="Calibri"/>
          <w:b/>
          <w:sz w:val="24"/>
          <w:szCs w:val="24"/>
        </w:rPr>
        <w:t xml:space="preserve"> </w:t>
      </w:r>
      <w:r w:rsidR="00A2731C">
        <w:rPr>
          <w:rFonts w:ascii="Calibri" w:hAnsi="Calibri"/>
          <w:b/>
          <w:sz w:val="24"/>
          <w:szCs w:val="24"/>
        </w:rPr>
        <w:t>stanowiących</w:t>
      </w:r>
      <w:r w:rsidRPr="0062140F">
        <w:rPr>
          <w:rFonts w:ascii="Calibri" w:hAnsi="Calibri"/>
          <w:b/>
          <w:sz w:val="24"/>
          <w:szCs w:val="24"/>
        </w:rPr>
        <w:t xml:space="preserve"> własność Gminy Maszewo.</w:t>
      </w:r>
    </w:p>
    <w:p w14:paraId="0B153B63" w14:textId="77777777" w:rsidR="00C37E3E" w:rsidRPr="0062140F" w:rsidRDefault="00C37E3E" w:rsidP="007339C5">
      <w:pPr>
        <w:jc w:val="center"/>
        <w:rPr>
          <w:rFonts w:ascii="Calibri" w:hAnsi="Calibri"/>
          <w:sz w:val="16"/>
          <w:szCs w:val="16"/>
        </w:rPr>
      </w:pPr>
    </w:p>
    <w:p w14:paraId="4893E9E8" w14:textId="77777777" w:rsidR="00102409" w:rsidRPr="0062140F" w:rsidRDefault="00102409" w:rsidP="00F246AC">
      <w:pPr>
        <w:jc w:val="center"/>
        <w:rPr>
          <w:rFonts w:ascii="Calibri" w:hAnsi="Calibri"/>
          <w:sz w:val="16"/>
          <w:szCs w:val="16"/>
        </w:rPr>
      </w:pPr>
    </w:p>
    <w:p w14:paraId="6D8131CF" w14:textId="77777777" w:rsidR="00C579FE" w:rsidRPr="0062140F" w:rsidRDefault="00F246AC" w:rsidP="00C579FE">
      <w:pPr>
        <w:spacing w:line="276" w:lineRule="auto"/>
        <w:jc w:val="both"/>
        <w:rPr>
          <w:rFonts w:ascii="Calibri" w:hAnsi="Calibri"/>
          <w:sz w:val="24"/>
          <w:szCs w:val="24"/>
        </w:rPr>
      </w:pPr>
      <w:r w:rsidRPr="0062140F">
        <w:rPr>
          <w:rFonts w:ascii="Calibri" w:hAnsi="Calibri"/>
        </w:rPr>
        <w:tab/>
      </w:r>
      <w:r w:rsidR="00C579FE" w:rsidRPr="0062140F">
        <w:rPr>
          <w:rFonts w:ascii="Calibri" w:hAnsi="Calibri"/>
          <w:sz w:val="24"/>
          <w:szCs w:val="24"/>
        </w:rPr>
        <w:t>Na podstawie art. 30 ust.</w:t>
      </w:r>
      <w:r w:rsidR="0047253D" w:rsidRPr="0062140F">
        <w:rPr>
          <w:rFonts w:ascii="Calibri" w:hAnsi="Calibri"/>
          <w:sz w:val="24"/>
          <w:szCs w:val="24"/>
        </w:rPr>
        <w:t xml:space="preserve"> </w:t>
      </w:r>
      <w:r w:rsidR="00C579FE" w:rsidRPr="0062140F">
        <w:rPr>
          <w:rFonts w:ascii="Calibri" w:hAnsi="Calibri"/>
          <w:sz w:val="24"/>
          <w:szCs w:val="24"/>
        </w:rPr>
        <w:t>2 pkt 3 ustawy z dnia 8 marca 1990 r. o samorządzie gminnym (Dz. U. z 202</w:t>
      </w:r>
      <w:r w:rsidR="00A2731C">
        <w:rPr>
          <w:rFonts w:ascii="Calibri" w:hAnsi="Calibri"/>
          <w:sz w:val="24"/>
          <w:szCs w:val="24"/>
        </w:rPr>
        <w:t>1</w:t>
      </w:r>
      <w:r w:rsidR="00C579FE" w:rsidRPr="0062140F">
        <w:rPr>
          <w:rFonts w:ascii="Calibri" w:hAnsi="Calibri"/>
          <w:sz w:val="24"/>
          <w:szCs w:val="24"/>
        </w:rPr>
        <w:t xml:space="preserve"> r. poz. </w:t>
      </w:r>
      <w:r w:rsidR="00A2731C">
        <w:rPr>
          <w:rFonts w:ascii="Calibri" w:hAnsi="Calibri"/>
          <w:sz w:val="24"/>
          <w:szCs w:val="24"/>
        </w:rPr>
        <w:t>1372</w:t>
      </w:r>
      <w:r w:rsidR="001E08DD">
        <w:rPr>
          <w:rFonts w:ascii="Calibri" w:hAnsi="Calibri"/>
          <w:sz w:val="24"/>
          <w:szCs w:val="24"/>
        </w:rPr>
        <w:t xml:space="preserve"> z</w:t>
      </w:r>
      <w:r w:rsidR="004134F7">
        <w:rPr>
          <w:rFonts w:ascii="Calibri" w:hAnsi="Calibri"/>
          <w:sz w:val="24"/>
          <w:szCs w:val="24"/>
        </w:rPr>
        <w:t xml:space="preserve"> </w:t>
      </w:r>
      <w:proofErr w:type="spellStart"/>
      <w:r w:rsidR="004134F7">
        <w:rPr>
          <w:rFonts w:ascii="Calibri" w:hAnsi="Calibri"/>
          <w:sz w:val="24"/>
          <w:szCs w:val="24"/>
        </w:rPr>
        <w:t>późn</w:t>
      </w:r>
      <w:proofErr w:type="spellEnd"/>
      <w:r w:rsidR="004134F7">
        <w:rPr>
          <w:rFonts w:ascii="Calibri" w:hAnsi="Calibri"/>
          <w:sz w:val="24"/>
          <w:szCs w:val="24"/>
        </w:rPr>
        <w:t>.</w:t>
      </w:r>
      <w:r w:rsidR="001E08DD">
        <w:rPr>
          <w:rFonts w:ascii="Calibri" w:hAnsi="Calibri"/>
          <w:sz w:val="24"/>
          <w:szCs w:val="24"/>
        </w:rPr>
        <w:t xml:space="preserve"> zm.</w:t>
      </w:r>
      <w:r w:rsidR="00C579FE" w:rsidRPr="0062140F">
        <w:rPr>
          <w:rFonts w:ascii="Calibri" w:hAnsi="Calibri"/>
          <w:sz w:val="24"/>
          <w:szCs w:val="24"/>
        </w:rPr>
        <w:t>) oraz art. 3</w:t>
      </w:r>
      <w:r w:rsidR="000C7FE8" w:rsidRPr="0062140F">
        <w:rPr>
          <w:rFonts w:ascii="Calibri" w:hAnsi="Calibri"/>
          <w:sz w:val="24"/>
          <w:szCs w:val="24"/>
        </w:rPr>
        <w:t>7</w:t>
      </w:r>
      <w:r w:rsidR="00C579FE" w:rsidRPr="0062140F">
        <w:rPr>
          <w:rFonts w:ascii="Calibri" w:hAnsi="Calibri"/>
          <w:sz w:val="24"/>
          <w:szCs w:val="24"/>
        </w:rPr>
        <w:t xml:space="preserve"> ust. </w:t>
      </w:r>
      <w:r w:rsidR="000C7FE8" w:rsidRPr="0062140F">
        <w:rPr>
          <w:rFonts w:ascii="Calibri" w:hAnsi="Calibri"/>
          <w:sz w:val="24"/>
          <w:szCs w:val="24"/>
        </w:rPr>
        <w:t>1</w:t>
      </w:r>
      <w:r w:rsidR="00C579FE" w:rsidRPr="0062140F">
        <w:rPr>
          <w:rFonts w:ascii="Calibri" w:hAnsi="Calibri"/>
          <w:sz w:val="24"/>
          <w:szCs w:val="24"/>
        </w:rPr>
        <w:t xml:space="preserve">, </w:t>
      </w:r>
      <w:r w:rsidR="000C7FE8" w:rsidRPr="0062140F">
        <w:rPr>
          <w:rFonts w:ascii="Calibri" w:hAnsi="Calibri"/>
          <w:sz w:val="24"/>
          <w:szCs w:val="24"/>
        </w:rPr>
        <w:t xml:space="preserve">art. 38 ust. 1 i </w:t>
      </w:r>
      <w:r w:rsidR="004134F7">
        <w:rPr>
          <w:rFonts w:ascii="Calibri" w:hAnsi="Calibri"/>
          <w:sz w:val="24"/>
          <w:szCs w:val="24"/>
        </w:rPr>
        <w:t xml:space="preserve">ust. </w:t>
      </w:r>
      <w:r w:rsidR="000C7FE8" w:rsidRPr="0062140F">
        <w:rPr>
          <w:rFonts w:ascii="Calibri" w:hAnsi="Calibri"/>
          <w:sz w:val="24"/>
          <w:szCs w:val="24"/>
        </w:rPr>
        <w:t xml:space="preserve">2, art. 40 ust. 1 pkt 1 </w:t>
      </w:r>
      <w:r w:rsidR="004134F7">
        <w:rPr>
          <w:rFonts w:ascii="Calibri" w:hAnsi="Calibri"/>
          <w:sz w:val="24"/>
          <w:szCs w:val="24"/>
        </w:rPr>
        <w:t xml:space="preserve">oraz </w:t>
      </w:r>
      <w:r w:rsidR="00C579FE" w:rsidRPr="0062140F">
        <w:rPr>
          <w:rFonts w:ascii="Calibri" w:hAnsi="Calibri"/>
          <w:sz w:val="24"/>
          <w:szCs w:val="24"/>
        </w:rPr>
        <w:t>art. 67 ust.</w:t>
      </w:r>
      <w:r w:rsidR="003A1128" w:rsidRPr="0062140F">
        <w:rPr>
          <w:rFonts w:ascii="Calibri" w:hAnsi="Calibri"/>
          <w:sz w:val="24"/>
          <w:szCs w:val="24"/>
        </w:rPr>
        <w:t xml:space="preserve"> </w:t>
      </w:r>
      <w:r w:rsidR="00C579FE" w:rsidRPr="0062140F">
        <w:rPr>
          <w:rFonts w:ascii="Calibri" w:hAnsi="Calibri"/>
          <w:sz w:val="24"/>
          <w:szCs w:val="24"/>
        </w:rPr>
        <w:t xml:space="preserve">1 i </w:t>
      </w:r>
      <w:r w:rsidR="004134F7">
        <w:rPr>
          <w:rFonts w:ascii="Calibri" w:hAnsi="Calibri"/>
          <w:sz w:val="24"/>
          <w:szCs w:val="24"/>
        </w:rPr>
        <w:t xml:space="preserve">ust. </w:t>
      </w:r>
      <w:r w:rsidR="00C579FE" w:rsidRPr="0062140F">
        <w:rPr>
          <w:rFonts w:ascii="Calibri" w:hAnsi="Calibri"/>
          <w:sz w:val="24"/>
          <w:szCs w:val="24"/>
        </w:rPr>
        <w:t xml:space="preserve">2 pkt </w:t>
      </w:r>
      <w:r w:rsidR="003A1128" w:rsidRPr="0062140F">
        <w:rPr>
          <w:rFonts w:ascii="Calibri" w:hAnsi="Calibri"/>
          <w:sz w:val="24"/>
          <w:szCs w:val="24"/>
        </w:rPr>
        <w:t>1</w:t>
      </w:r>
      <w:r w:rsidR="00C579FE" w:rsidRPr="0062140F">
        <w:rPr>
          <w:rFonts w:ascii="Calibri" w:hAnsi="Calibri"/>
          <w:sz w:val="24"/>
          <w:szCs w:val="24"/>
        </w:rPr>
        <w:t xml:space="preserve"> ustawy z dnia</w:t>
      </w:r>
      <w:r w:rsidR="003A1128" w:rsidRPr="0062140F">
        <w:rPr>
          <w:rFonts w:ascii="Calibri" w:hAnsi="Calibri"/>
          <w:sz w:val="24"/>
          <w:szCs w:val="24"/>
        </w:rPr>
        <w:t xml:space="preserve"> </w:t>
      </w:r>
      <w:r w:rsidR="00C579FE" w:rsidRPr="0062140F">
        <w:rPr>
          <w:rFonts w:ascii="Calibri" w:hAnsi="Calibri"/>
          <w:sz w:val="24"/>
          <w:szCs w:val="24"/>
        </w:rPr>
        <w:t>21 sierpnia 1997</w:t>
      </w:r>
      <w:r w:rsidR="004134F7">
        <w:rPr>
          <w:rFonts w:ascii="Calibri" w:hAnsi="Calibri"/>
          <w:sz w:val="24"/>
          <w:szCs w:val="24"/>
        </w:rPr>
        <w:t xml:space="preserve"> </w:t>
      </w:r>
      <w:r w:rsidR="00C579FE" w:rsidRPr="0062140F">
        <w:rPr>
          <w:rFonts w:ascii="Calibri" w:hAnsi="Calibri"/>
          <w:sz w:val="24"/>
          <w:szCs w:val="24"/>
        </w:rPr>
        <w:t xml:space="preserve">r. o gospodarce nieruchomościami (Dz. U. z 2020 r. poz. </w:t>
      </w:r>
      <w:r w:rsidR="001E08DD">
        <w:rPr>
          <w:rFonts w:ascii="Calibri" w:hAnsi="Calibri"/>
          <w:sz w:val="24"/>
          <w:szCs w:val="24"/>
        </w:rPr>
        <w:t>1990</w:t>
      </w:r>
      <w:r w:rsidR="00C579FE" w:rsidRPr="0062140F">
        <w:rPr>
          <w:rFonts w:ascii="Calibri" w:hAnsi="Calibri"/>
          <w:sz w:val="24"/>
          <w:szCs w:val="24"/>
        </w:rPr>
        <w:t xml:space="preserve"> </w:t>
      </w:r>
      <w:r w:rsidR="004134F7">
        <w:rPr>
          <w:rFonts w:ascii="Calibri" w:hAnsi="Calibri"/>
          <w:sz w:val="24"/>
          <w:szCs w:val="24"/>
        </w:rPr>
        <w:t xml:space="preserve">r. </w:t>
      </w:r>
      <w:r w:rsidR="00C579FE" w:rsidRPr="0062140F">
        <w:rPr>
          <w:rFonts w:ascii="Calibri" w:hAnsi="Calibri"/>
          <w:sz w:val="24"/>
          <w:szCs w:val="24"/>
        </w:rPr>
        <w:t xml:space="preserve">z </w:t>
      </w:r>
      <w:proofErr w:type="spellStart"/>
      <w:r w:rsidR="00C579FE" w:rsidRPr="0062140F">
        <w:rPr>
          <w:rFonts w:ascii="Calibri" w:hAnsi="Calibri"/>
          <w:sz w:val="24"/>
          <w:szCs w:val="24"/>
        </w:rPr>
        <w:t>późn</w:t>
      </w:r>
      <w:proofErr w:type="spellEnd"/>
      <w:r w:rsidR="00C579FE" w:rsidRPr="0062140F">
        <w:rPr>
          <w:rFonts w:ascii="Calibri" w:hAnsi="Calibri"/>
          <w:sz w:val="24"/>
          <w:szCs w:val="24"/>
        </w:rPr>
        <w:t xml:space="preserve">. zm.), rozporządzenia Rady Ministrów </w:t>
      </w:r>
      <w:r w:rsidR="00920F23">
        <w:rPr>
          <w:rFonts w:ascii="Calibri" w:hAnsi="Calibri"/>
          <w:sz w:val="24"/>
          <w:szCs w:val="24"/>
        </w:rPr>
        <w:t xml:space="preserve">     </w:t>
      </w:r>
      <w:r w:rsidR="00C579FE" w:rsidRPr="0062140F">
        <w:rPr>
          <w:rFonts w:ascii="Calibri" w:hAnsi="Calibri"/>
          <w:sz w:val="24"/>
          <w:szCs w:val="24"/>
        </w:rPr>
        <w:t xml:space="preserve">z dnia 14 września 2004 r. w sprawie sposobu i trybu przeprowadzania przetargów oraz rokowań na zbycie nieruchomości (Dz. U. z 2014 r. poz. 1490) w zw. z uchwałą Nr XII/99/08 Rady Miejskiej w Maszewie z dnia 28 marca 2008 r. w sprawie zasad gospodarowania nieruchomościami oraz uchylenia uchwały (Dz. Urz. Woj. Zachodniopomorskiego z dnia </w:t>
      </w:r>
      <w:r w:rsidR="00847FB2">
        <w:rPr>
          <w:rFonts w:ascii="Calibri" w:hAnsi="Calibri"/>
          <w:sz w:val="24"/>
          <w:szCs w:val="24"/>
        </w:rPr>
        <w:t xml:space="preserve">           </w:t>
      </w:r>
      <w:r w:rsidR="00C579FE" w:rsidRPr="0062140F">
        <w:rPr>
          <w:rFonts w:ascii="Calibri" w:hAnsi="Calibri"/>
          <w:sz w:val="24"/>
          <w:szCs w:val="24"/>
        </w:rPr>
        <w:t>16 maja 2008 r. Nr 49 poz. 1084)</w:t>
      </w:r>
      <w:r w:rsidR="003568A6" w:rsidRPr="0062140F">
        <w:rPr>
          <w:rFonts w:ascii="Calibri" w:hAnsi="Calibri"/>
          <w:sz w:val="24"/>
          <w:szCs w:val="24"/>
        </w:rPr>
        <w:t xml:space="preserve"> </w:t>
      </w:r>
      <w:r w:rsidR="00C579FE" w:rsidRPr="0062140F">
        <w:rPr>
          <w:rFonts w:ascii="Calibri" w:hAnsi="Calibri"/>
          <w:sz w:val="24"/>
          <w:szCs w:val="24"/>
        </w:rPr>
        <w:t>zarządzam, co następuje:</w:t>
      </w:r>
    </w:p>
    <w:p w14:paraId="1060CBD0" w14:textId="77777777" w:rsidR="006246D0" w:rsidRPr="0062140F" w:rsidRDefault="006246D0" w:rsidP="006246D0">
      <w:pPr>
        <w:spacing w:line="276" w:lineRule="auto"/>
        <w:jc w:val="both"/>
        <w:rPr>
          <w:rFonts w:ascii="Calibri" w:hAnsi="Calibri"/>
          <w:sz w:val="24"/>
          <w:szCs w:val="24"/>
        </w:rPr>
      </w:pPr>
    </w:p>
    <w:p w14:paraId="6C77968B" w14:textId="77777777" w:rsidR="00920F23" w:rsidRPr="00562213" w:rsidRDefault="00F246AC" w:rsidP="006246D0">
      <w:pPr>
        <w:pStyle w:val="Tekstpodstawowy3"/>
        <w:spacing w:line="276" w:lineRule="auto"/>
        <w:jc w:val="both"/>
        <w:rPr>
          <w:rFonts w:ascii="Calibri" w:hAnsi="Calibri"/>
          <w:sz w:val="24"/>
          <w:szCs w:val="24"/>
        </w:rPr>
      </w:pPr>
      <w:r w:rsidRPr="0062140F">
        <w:rPr>
          <w:rFonts w:ascii="Calibri" w:hAnsi="Calibri"/>
          <w:sz w:val="24"/>
          <w:szCs w:val="24"/>
        </w:rPr>
        <w:tab/>
      </w:r>
      <w:r w:rsidR="00A66462" w:rsidRPr="0062140F">
        <w:rPr>
          <w:rFonts w:ascii="Calibri" w:hAnsi="Calibri"/>
          <w:b/>
          <w:sz w:val="24"/>
          <w:szCs w:val="24"/>
        </w:rPr>
        <w:t>§</w:t>
      </w:r>
      <w:r w:rsidR="0053429A" w:rsidRPr="0062140F">
        <w:rPr>
          <w:rFonts w:ascii="Calibri" w:hAnsi="Calibri"/>
          <w:b/>
          <w:sz w:val="24"/>
          <w:szCs w:val="24"/>
        </w:rPr>
        <w:t xml:space="preserve"> </w:t>
      </w:r>
      <w:r w:rsidR="00A66462" w:rsidRPr="0062140F">
        <w:rPr>
          <w:rFonts w:ascii="Calibri" w:hAnsi="Calibri"/>
          <w:b/>
          <w:sz w:val="24"/>
          <w:szCs w:val="24"/>
        </w:rPr>
        <w:t>1.</w:t>
      </w:r>
      <w:r w:rsidR="00A66462" w:rsidRPr="0062140F">
        <w:rPr>
          <w:rFonts w:ascii="Calibri" w:hAnsi="Calibri"/>
          <w:sz w:val="24"/>
          <w:szCs w:val="24"/>
        </w:rPr>
        <w:t xml:space="preserve"> </w:t>
      </w:r>
      <w:r w:rsidR="00C93EFD" w:rsidRPr="0062140F">
        <w:rPr>
          <w:rFonts w:ascii="Calibri" w:hAnsi="Calibri"/>
          <w:sz w:val="24"/>
          <w:szCs w:val="24"/>
        </w:rPr>
        <w:t>1</w:t>
      </w:r>
      <w:r w:rsidR="007339C5" w:rsidRPr="0062140F">
        <w:rPr>
          <w:rFonts w:ascii="Calibri" w:hAnsi="Calibri"/>
          <w:sz w:val="24"/>
          <w:szCs w:val="24"/>
        </w:rPr>
        <w:t xml:space="preserve">. </w:t>
      </w:r>
      <w:r w:rsidR="00920F23">
        <w:rPr>
          <w:rFonts w:ascii="Calibri" w:hAnsi="Calibri"/>
          <w:sz w:val="24"/>
          <w:szCs w:val="24"/>
        </w:rPr>
        <w:t>O</w:t>
      </w:r>
      <w:r w:rsidR="007339C5" w:rsidRPr="0062140F">
        <w:rPr>
          <w:rFonts w:ascii="Calibri" w:hAnsi="Calibri"/>
          <w:sz w:val="24"/>
          <w:szCs w:val="24"/>
        </w:rPr>
        <w:t xml:space="preserve">głaszam </w:t>
      </w:r>
      <w:r w:rsidR="00C579FE" w:rsidRPr="0062140F">
        <w:rPr>
          <w:rFonts w:ascii="Calibri" w:hAnsi="Calibri"/>
          <w:sz w:val="24"/>
          <w:szCs w:val="24"/>
        </w:rPr>
        <w:t>pierwsz</w:t>
      </w:r>
      <w:r w:rsidR="00562213">
        <w:rPr>
          <w:rFonts w:ascii="Calibri" w:hAnsi="Calibri"/>
          <w:sz w:val="24"/>
          <w:szCs w:val="24"/>
        </w:rPr>
        <w:t>y</w:t>
      </w:r>
      <w:r w:rsidR="003A3E8F" w:rsidRPr="0062140F">
        <w:rPr>
          <w:rFonts w:ascii="Calibri" w:hAnsi="Calibri"/>
          <w:sz w:val="24"/>
          <w:szCs w:val="24"/>
        </w:rPr>
        <w:t xml:space="preserve"> </w:t>
      </w:r>
      <w:r w:rsidR="006246D0" w:rsidRPr="0062140F">
        <w:rPr>
          <w:rFonts w:ascii="Calibri" w:hAnsi="Calibri"/>
          <w:sz w:val="24"/>
          <w:szCs w:val="24"/>
        </w:rPr>
        <w:t>ustn</w:t>
      </w:r>
      <w:r w:rsidR="00562213">
        <w:rPr>
          <w:rFonts w:ascii="Calibri" w:hAnsi="Calibri"/>
          <w:sz w:val="24"/>
          <w:szCs w:val="24"/>
        </w:rPr>
        <w:t>y</w:t>
      </w:r>
      <w:r w:rsidR="006246D0" w:rsidRPr="0062140F">
        <w:rPr>
          <w:rFonts w:ascii="Calibri" w:hAnsi="Calibri"/>
          <w:sz w:val="24"/>
          <w:szCs w:val="24"/>
        </w:rPr>
        <w:t xml:space="preserve"> przetarg </w:t>
      </w:r>
      <w:r w:rsidR="00DA1F35" w:rsidRPr="0062140F">
        <w:rPr>
          <w:rFonts w:ascii="Calibri" w:hAnsi="Calibri"/>
          <w:sz w:val="24"/>
          <w:szCs w:val="24"/>
        </w:rPr>
        <w:t>ograniczon</w:t>
      </w:r>
      <w:r w:rsidR="00562213">
        <w:rPr>
          <w:rFonts w:ascii="Calibri" w:hAnsi="Calibri"/>
          <w:sz w:val="24"/>
          <w:szCs w:val="24"/>
        </w:rPr>
        <w:t>y</w:t>
      </w:r>
      <w:r w:rsidR="006246D0" w:rsidRPr="0062140F">
        <w:rPr>
          <w:rFonts w:ascii="Calibri" w:hAnsi="Calibri"/>
          <w:sz w:val="24"/>
          <w:szCs w:val="24"/>
        </w:rPr>
        <w:t xml:space="preserve"> na sprzedaż </w:t>
      </w:r>
      <w:r w:rsidR="00A56F19" w:rsidRPr="0062140F">
        <w:rPr>
          <w:rFonts w:ascii="Calibri" w:hAnsi="Calibri"/>
          <w:sz w:val="24"/>
          <w:szCs w:val="24"/>
        </w:rPr>
        <w:t>nie</w:t>
      </w:r>
      <w:r w:rsidR="006246D0" w:rsidRPr="0062140F">
        <w:rPr>
          <w:rFonts w:ascii="Calibri" w:hAnsi="Calibri"/>
          <w:sz w:val="24"/>
          <w:szCs w:val="24"/>
        </w:rPr>
        <w:t>zabudowan</w:t>
      </w:r>
      <w:r w:rsidR="00C03248">
        <w:rPr>
          <w:rFonts w:ascii="Calibri" w:hAnsi="Calibri"/>
          <w:sz w:val="24"/>
          <w:szCs w:val="24"/>
        </w:rPr>
        <w:t>ej</w:t>
      </w:r>
      <w:r w:rsidR="006246D0" w:rsidRPr="0062140F">
        <w:rPr>
          <w:rFonts w:ascii="Calibri" w:hAnsi="Calibri"/>
          <w:sz w:val="24"/>
          <w:szCs w:val="24"/>
        </w:rPr>
        <w:t xml:space="preserve"> nieruchomości gruntow</w:t>
      </w:r>
      <w:r w:rsidR="00C03248">
        <w:rPr>
          <w:rFonts w:ascii="Calibri" w:hAnsi="Calibri"/>
          <w:sz w:val="24"/>
          <w:szCs w:val="24"/>
        </w:rPr>
        <w:t>ej</w:t>
      </w:r>
      <w:r w:rsidR="006246D0" w:rsidRPr="0062140F">
        <w:rPr>
          <w:rFonts w:ascii="Calibri" w:hAnsi="Calibri"/>
          <w:sz w:val="24"/>
          <w:szCs w:val="24"/>
        </w:rPr>
        <w:t xml:space="preserve"> położon</w:t>
      </w:r>
      <w:r w:rsidR="00C03248">
        <w:rPr>
          <w:rFonts w:ascii="Calibri" w:hAnsi="Calibri"/>
          <w:sz w:val="24"/>
          <w:szCs w:val="24"/>
        </w:rPr>
        <w:t>ej</w:t>
      </w:r>
      <w:r w:rsidR="006246D0" w:rsidRPr="0062140F">
        <w:rPr>
          <w:rFonts w:ascii="Calibri" w:hAnsi="Calibri"/>
          <w:sz w:val="24"/>
          <w:szCs w:val="24"/>
        </w:rPr>
        <w:t xml:space="preserve"> w obrębie </w:t>
      </w:r>
      <w:r w:rsidR="00C03248">
        <w:rPr>
          <w:rFonts w:ascii="Calibri" w:hAnsi="Calibri"/>
          <w:sz w:val="24"/>
          <w:szCs w:val="24"/>
        </w:rPr>
        <w:t>Godowo</w:t>
      </w:r>
      <w:r w:rsidR="003A3E8F" w:rsidRPr="0062140F">
        <w:rPr>
          <w:rFonts w:ascii="Calibri" w:hAnsi="Calibri"/>
          <w:sz w:val="24"/>
          <w:szCs w:val="24"/>
        </w:rPr>
        <w:t xml:space="preserve">, </w:t>
      </w:r>
      <w:r w:rsidR="00C03248">
        <w:rPr>
          <w:rFonts w:ascii="Calibri" w:hAnsi="Calibri"/>
          <w:sz w:val="24"/>
          <w:szCs w:val="24"/>
        </w:rPr>
        <w:t>gmina</w:t>
      </w:r>
      <w:r w:rsidR="00D24BB4" w:rsidRPr="0062140F">
        <w:rPr>
          <w:rFonts w:ascii="Calibri" w:hAnsi="Calibri"/>
          <w:sz w:val="24"/>
          <w:szCs w:val="24"/>
        </w:rPr>
        <w:t xml:space="preserve"> </w:t>
      </w:r>
      <w:r w:rsidR="003A3E8F" w:rsidRPr="0062140F">
        <w:rPr>
          <w:rFonts w:ascii="Calibri" w:hAnsi="Calibri"/>
          <w:sz w:val="24"/>
          <w:szCs w:val="24"/>
        </w:rPr>
        <w:t>Maszewo</w:t>
      </w:r>
      <w:r w:rsidR="00C03248">
        <w:rPr>
          <w:rFonts w:ascii="Calibri" w:hAnsi="Calibri"/>
          <w:sz w:val="24"/>
          <w:szCs w:val="24"/>
        </w:rPr>
        <w:t xml:space="preserve">, </w:t>
      </w:r>
      <w:r w:rsidR="00562213">
        <w:rPr>
          <w:rFonts w:ascii="Calibri" w:hAnsi="Calibri"/>
          <w:sz w:val="24"/>
          <w:szCs w:val="24"/>
        </w:rPr>
        <w:t xml:space="preserve"> </w:t>
      </w:r>
      <w:r w:rsidR="00920F23">
        <w:rPr>
          <w:rFonts w:ascii="Calibri" w:hAnsi="Calibri"/>
          <w:sz w:val="24"/>
          <w:szCs w:val="24"/>
        </w:rPr>
        <w:t>wpisan</w:t>
      </w:r>
      <w:r w:rsidR="00562213">
        <w:rPr>
          <w:rFonts w:ascii="Calibri" w:hAnsi="Calibri"/>
          <w:sz w:val="24"/>
          <w:szCs w:val="24"/>
        </w:rPr>
        <w:t>ej</w:t>
      </w:r>
      <w:r w:rsidR="00920F23">
        <w:rPr>
          <w:rFonts w:ascii="Calibri" w:hAnsi="Calibri"/>
          <w:sz w:val="24"/>
          <w:szCs w:val="24"/>
        </w:rPr>
        <w:t xml:space="preserve"> do KW </w:t>
      </w:r>
      <w:r w:rsidR="00920F23" w:rsidRPr="00D66C9F">
        <w:rPr>
          <w:rFonts w:ascii="Calibri" w:hAnsi="Calibri"/>
          <w:sz w:val="24"/>
          <w:szCs w:val="24"/>
        </w:rPr>
        <w:t xml:space="preserve">Nr </w:t>
      </w:r>
      <w:r w:rsidR="00C03248" w:rsidRPr="00C03248">
        <w:rPr>
          <w:rFonts w:asciiTheme="minorHAnsi" w:hAnsiTheme="minorHAnsi" w:cstheme="minorHAnsi"/>
          <w:sz w:val="24"/>
          <w:szCs w:val="24"/>
        </w:rPr>
        <w:t>SZ1O/00045452/9</w:t>
      </w:r>
      <w:r w:rsidR="00C03248">
        <w:rPr>
          <w:rFonts w:asciiTheme="minorHAnsi" w:hAnsiTheme="minorHAnsi" w:cstheme="minorHAnsi"/>
          <w:sz w:val="24"/>
          <w:szCs w:val="24"/>
        </w:rPr>
        <w:t xml:space="preserve"> </w:t>
      </w:r>
      <w:r w:rsidR="006246D0" w:rsidRPr="00C03248">
        <w:rPr>
          <w:rFonts w:ascii="Calibri" w:hAnsi="Calibri"/>
          <w:sz w:val="24"/>
          <w:szCs w:val="24"/>
        </w:rPr>
        <w:t>oznaczon</w:t>
      </w:r>
      <w:r w:rsidR="00562213" w:rsidRPr="00C03248">
        <w:rPr>
          <w:rFonts w:ascii="Calibri" w:hAnsi="Calibri"/>
          <w:sz w:val="24"/>
          <w:szCs w:val="24"/>
        </w:rPr>
        <w:t>ej</w:t>
      </w:r>
      <w:r w:rsidR="006246D0" w:rsidRPr="0062140F">
        <w:rPr>
          <w:rFonts w:ascii="Calibri" w:hAnsi="Calibri"/>
          <w:sz w:val="24"/>
          <w:szCs w:val="24"/>
        </w:rPr>
        <w:t xml:space="preserve"> numer</w:t>
      </w:r>
      <w:r w:rsidR="00562213">
        <w:rPr>
          <w:rFonts w:ascii="Calibri" w:hAnsi="Calibri"/>
          <w:sz w:val="24"/>
          <w:szCs w:val="24"/>
        </w:rPr>
        <w:t>em</w:t>
      </w:r>
      <w:r w:rsidR="006246D0" w:rsidRPr="0062140F">
        <w:rPr>
          <w:rFonts w:ascii="Calibri" w:hAnsi="Calibri"/>
          <w:sz w:val="24"/>
          <w:szCs w:val="24"/>
        </w:rPr>
        <w:t xml:space="preserve"> geodezyjnym</w:t>
      </w:r>
      <w:r w:rsidR="00D24BB4" w:rsidRPr="0062140F">
        <w:rPr>
          <w:rFonts w:ascii="Calibri" w:hAnsi="Calibri"/>
          <w:sz w:val="24"/>
          <w:szCs w:val="24"/>
        </w:rPr>
        <w:t xml:space="preserve"> </w:t>
      </w:r>
      <w:r w:rsidR="00C03248">
        <w:rPr>
          <w:rFonts w:ascii="Calibri" w:hAnsi="Calibri"/>
          <w:sz w:val="24"/>
          <w:szCs w:val="24"/>
        </w:rPr>
        <w:t xml:space="preserve">48 </w:t>
      </w:r>
      <w:r w:rsidR="00562213">
        <w:rPr>
          <w:rFonts w:ascii="Calibri" w:hAnsi="Calibri"/>
          <w:sz w:val="24"/>
          <w:szCs w:val="24"/>
        </w:rPr>
        <w:t xml:space="preserve">o pow. </w:t>
      </w:r>
      <w:r w:rsidR="00C03248">
        <w:rPr>
          <w:rFonts w:ascii="Calibri" w:hAnsi="Calibri"/>
          <w:sz w:val="24"/>
          <w:szCs w:val="24"/>
        </w:rPr>
        <w:t>1,60 ha</w:t>
      </w:r>
      <w:r w:rsidR="00562213">
        <w:rPr>
          <w:rFonts w:ascii="Calibri" w:hAnsi="Calibri"/>
          <w:sz w:val="24"/>
          <w:szCs w:val="24"/>
        </w:rPr>
        <w:t>.</w:t>
      </w:r>
    </w:p>
    <w:p w14:paraId="42D7443D" w14:textId="77777777" w:rsidR="007339C5" w:rsidRPr="0062140F" w:rsidRDefault="00457445" w:rsidP="00AC230E">
      <w:pPr>
        <w:pStyle w:val="Tekstpodstawowy3"/>
        <w:spacing w:line="276" w:lineRule="auto"/>
        <w:jc w:val="both"/>
        <w:rPr>
          <w:rFonts w:ascii="Calibri" w:hAnsi="Calibri"/>
          <w:sz w:val="24"/>
          <w:szCs w:val="24"/>
        </w:rPr>
      </w:pPr>
      <w:r w:rsidRPr="0062140F">
        <w:rPr>
          <w:rFonts w:ascii="Calibri" w:hAnsi="Calibri"/>
          <w:sz w:val="24"/>
          <w:szCs w:val="24"/>
        </w:rPr>
        <w:t xml:space="preserve">                   </w:t>
      </w:r>
      <w:r w:rsidR="00114721" w:rsidRPr="0062140F">
        <w:rPr>
          <w:rFonts w:ascii="Calibri" w:hAnsi="Calibri"/>
          <w:sz w:val="24"/>
          <w:szCs w:val="24"/>
        </w:rPr>
        <w:t xml:space="preserve"> </w:t>
      </w:r>
      <w:r w:rsidR="00C93EFD" w:rsidRPr="0062140F">
        <w:rPr>
          <w:rFonts w:ascii="Calibri" w:hAnsi="Calibri"/>
          <w:sz w:val="24"/>
          <w:szCs w:val="24"/>
        </w:rPr>
        <w:t>2. Ogłoszenie o przetarg</w:t>
      </w:r>
      <w:r w:rsidR="00AE323B">
        <w:rPr>
          <w:rFonts w:ascii="Calibri" w:hAnsi="Calibri"/>
          <w:sz w:val="24"/>
          <w:szCs w:val="24"/>
        </w:rPr>
        <w:t>u na sprzedaż dział</w:t>
      </w:r>
      <w:r w:rsidR="00AC230E" w:rsidRPr="0062140F">
        <w:rPr>
          <w:rFonts w:ascii="Calibri" w:hAnsi="Calibri"/>
          <w:sz w:val="24"/>
          <w:szCs w:val="24"/>
        </w:rPr>
        <w:t>k</w:t>
      </w:r>
      <w:r w:rsidR="00AE323B">
        <w:rPr>
          <w:rFonts w:ascii="Calibri" w:hAnsi="Calibri"/>
          <w:sz w:val="24"/>
          <w:szCs w:val="24"/>
        </w:rPr>
        <w:t>i</w:t>
      </w:r>
      <w:r w:rsidR="00C93EFD" w:rsidRPr="0062140F">
        <w:rPr>
          <w:rFonts w:ascii="Calibri" w:hAnsi="Calibri"/>
          <w:sz w:val="24"/>
          <w:szCs w:val="24"/>
        </w:rPr>
        <w:t>, o któr</w:t>
      </w:r>
      <w:r w:rsidR="00AE323B">
        <w:rPr>
          <w:rFonts w:ascii="Calibri" w:hAnsi="Calibri"/>
          <w:sz w:val="24"/>
          <w:szCs w:val="24"/>
        </w:rPr>
        <w:t>ej</w:t>
      </w:r>
      <w:r w:rsidR="00C93EFD" w:rsidRPr="0062140F">
        <w:rPr>
          <w:rFonts w:ascii="Calibri" w:hAnsi="Calibri"/>
          <w:sz w:val="24"/>
          <w:szCs w:val="24"/>
        </w:rPr>
        <w:t xml:space="preserve"> mowa </w:t>
      </w:r>
      <w:r w:rsidRPr="0062140F">
        <w:rPr>
          <w:rFonts w:ascii="Calibri" w:hAnsi="Calibri"/>
          <w:sz w:val="24"/>
          <w:szCs w:val="24"/>
        </w:rPr>
        <w:t xml:space="preserve">w ust. 1 stanowi załącznik do </w:t>
      </w:r>
      <w:r w:rsidR="00C93EFD" w:rsidRPr="0062140F">
        <w:rPr>
          <w:rFonts w:ascii="Calibri" w:hAnsi="Calibri"/>
          <w:sz w:val="24"/>
          <w:szCs w:val="24"/>
        </w:rPr>
        <w:t>niniejszego zarządzenia.</w:t>
      </w:r>
    </w:p>
    <w:p w14:paraId="5761A7CF" w14:textId="77777777" w:rsidR="00C93EFD" w:rsidRPr="0062140F" w:rsidRDefault="00C93EFD" w:rsidP="006246D0">
      <w:pPr>
        <w:pStyle w:val="Tekstpodstawowy3"/>
        <w:spacing w:line="276" w:lineRule="auto"/>
        <w:jc w:val="both"/>
        <w:rPr>
          <w:rFonts w:ascii="Calibri" w:hAnsi="Calibri"/>
          <w:sz w:val="24"/>
          <w:szCs w:val="24"/>
        </w:rPr>
      </w:pPr>
    </w:p>
    <w:p w14:paraId="586F8D42" w14:textId="77777777" w:rsidR="00114721" w:rsidRPr="00551D2D" w:rsidRDefault="007339C5" w:rsidP="00551D2D">
      <w:pPr>
        <w:pStyle w:val="Tekstpodstawowy3"/>
        <w:spacing w:line="276" w:lineRule="auto"/>
        <w:jc w:val="both"/>
        <w:rPr>
          <w:rFonts w:ascii="Calibri" w:hAnsi="Calibri"/>
          <w:sz w:val="24"/>
          <w:szCs w:val="24"/>
        </w:rPr>
      </w:pPr>
      <w:r w:rsidRPr="0062140F">
        <w:rPr>
          <w:rFonts w:ascii="Calibri" w:hAnsi="Calibri"/>
          <w:sz w:val="24"/>
          <w:szCs w:val="24"/>
        </w:rPr>
        <w:tab/>
      </w:r>
      <w:r w:rsidR="00C93EFD" w:rsidRPr="0062140F">
        <w:rPr>
          <w:rFonts w:ascii="Calibri" w:hAnsi="Calibri"/>
          <w:b/>
          <w:sz w:val="24"/>
          <w:szCs w:val="24"/>
        </w:rPr>
        <w:t xml:space="preserve">§ 2. </w:t>
      </w:r>
      <w:r w:rsidR="00AE323B">
        <w:rPr>
          <w:rFonts w:ascii="Calibri" w:hAnsi="Calibri"/>
          <w:sz w:val="24"/>
          <w:szCs w:val="24"/>
        </w:rPr>
        <w:t xml:space="preserve"> Do przeprowadzenia przetargu</w:t>
      </w:r>
      <w:r w:rsidR="00C93EFD" w:rsidRPr="0062140F">
        <w:rPr>
          <w:rFonts w:ascii="Calibri" w:hAnsi="Calibri"/>
          <w:sz w:val="24"/>
          <w:szCs w:val="24"/>
        </w:rPr>
        <w:t xml:space="preserve">, o którym mowa w § 1 powołuję Komisję </w:t>
      </w:r>
      <w:r w:rsidR="003568A6" w:rsidRPr="0062140F">
        <w:rPr>
          <w:rFonts w:ascii="Calibri" w:hAnsi="Calibri"/>
          <w:sz w:val="24"/>
          <w:szCs w:val="24"/>
        </w:rPr>
        <w:br/>
      </w:r>
      <w:r w:rsidR="00C93EFD" w:rsidRPr="0062140F">
        <w:rPr>
          <w:rFonts w:ascii="Calibri" w:hAnsi="Calibri"/>
          <w:sz w:val="24"/>
          <w:szCs w:val="24"/>
        </w:rPr>
        <w:t>w składzie:</w:t>
      </w:r>
    </w:p>
    <w:p w14:paraId="4A8B0DBE" w14:textId="77777777" w:rsidR="006000C2" w:rsidRPr="0062140F" w:rsidRDefault="00114721" w:rsidP="00AC520C">
      <w:pPr>
        <w:pStyle w:val="Tekstpodstawowy3"/>
        <w:spacing w:line="276" w:lineRule="auto"/>
        <w:ind w:left="360"/>
        <w:jc w:val="both"/>
        <w:rPr>
          <w:rFonts w:ascii="Calibri" w:hAnsi="Calibri"/>
          <w:sz w:val="24"/>
          <w:szCs w:val="24"/>
        </w:rPr>
      </w:pPr>
      <w:r w:rsidRPr="0062140F">
        <w:rPr>
          <w:rFonts w:ascii="Calibri" w:hAnsi="Calibri"/>
          <w:sz w:val="24"/>
          <w:szCs w:val="24"/>
        </w:rPr>
        <w:t xml:space="preserve">1)  </w:t>
      </w:r>
      <w:r w:rsidR="00AE323B">
        <w:rPr>
          <w:rFonts w:ascii="Calibri" w:hAnsi="Calibri"/>
          <w:sz w:val="24"/>
          <w:szCs w:val="24"/>
        </w:rPr>
        <w:t>Dominika Belter-Chrzanowska</w:t>
      </w:r>
      <w:r w:rsidR="00532DFB">
        <w:rPr>
          <w:rFonts w:ascii="Calibri" w:hAnsi="Calibri"/>
          <w:sz w:val="24"/>
          <w:szCs w:val="24"/>
        </w:rPr>
        <w:t xml:space="preserve">         </w:t>
      </w:r>
      <w:r w:rsidR="006000C2" w:rsidRPr="0062140F">
        <w:rPr>
          <w:rFonts w:ascii="Calibri" w:hAnsi="Calibri"/>
          <w:sz w:val="24"/>
          <w:szCs w:val="24"/>
        </w:rPr>
        <w:t>-  przewodniczący komisji</w:t>
      </w:r>
      <w:r w:rsidR="0049599F" w:rsidRPr="0062140F">
        <w:rPr>
          <w:rFonts w:ascii="Calibri" w:hAnsi="Calibri"/>
          <w:sz w:val="24"/>
          <w:szCs w:val="24"/>
        </w:rPr>
        <w:t>;</w:t>
      </w:r>
    </w:p>
    <w:p w14:paraId="539B1A06" w14:textId="77777777" w:rsidR="00486AAE" w:rsidRPr="0062140F" w:rsidRDefault="00D66C9F" w:rsidP="00AC520C">
      <w:pPr>
        <w:pStyle w:val="Tekstpodstawowy3"/>
        <w:spacing w:line="276" w:lineRule="auto"/>
        <w:ind w:left="360"/>
        <w:jc w:val="both"/>
        <w:rPr>
          <w:rFonts w:ascii="Calibri" w:hAnsi="Calibri"/>
          <w:sz w:val="24"/>
          <w:szCs w:val="24"/>
        </w:rPr>
      </w:pPr>
      <w:r>
        <w:rPr>
          <w:rFonts w:ascii="Calibri" w:hAnsi="Calibri"/>
          <w:sz w:val="24"/>
          <w:szCs w:val="24"/>
        </w:rPr>
        <w:t>2</w:t>
      </w:r>
      <w:r w:rsidR="00486AAE" w:rsidRPr="0062140F">
        <w:rPr>
          <w:rFonts w:ascii="Calibri" w:hAnsi="Calibri"/>
          <w:sz w:val="24"/>
          <w:szCs w:val="24"/>
        </w:rPr>
        <w:t xml:space="preserve">)  </w:t>
      </w:r>
      <w:r w:rsidR="00AE323B">
        <w:rPr>
          <w:rFonts w:ascii="Calibri" w:hAnsi="Calibri"/>
          <w:sz w:val="24"/>
          <w:szCs w:val="24"/>
        </w:rPr>
        <w:t>Marta Gibka</w:t>
      </w:r>
      <w:r w:rsidR="00486AAE" w:rsidRPr="0062140F">
        <w:rPr>
          <w:rFonts w:ascii="Calibri" w:hAnsi="Calibri"/>
          <w:sz w:val="24"/>
          <w:szCs w:val="24"/>
        </w:rPr>
        <w:tab/>
      </w:r>
      <w:r w:rsidR="00AE323B">
        <w:rPr>
          <w:rFonts w:ascii="Calibri" w:hAnsi="Calibri"/>
          <w:sz w:val="24"/>
          <w:szCs w:val="24"/>
        </w:rPr>
        <w:t xml:space="preserve">  </w:t>
      </w:r>
      <w:r w:rsidR="00532DFB">
        <w:rPr>
          <w:rFonts w:ascii="Calibri" w:hAnsi="Calibri"/>
          <w:sz w:val="24"/>
          <w:szCs w:val="24"/>
        </w:rPr>
        <w:t xml:space="preserve">                       </w:t>
      </w:r>
      <w:r w:rsidR="00AF7136">
        <w:rPr>
          <w:rFonts w:ascii="Calibri" w:hAnsi="Calibri"/>
          <w:sz w:val="24"/>
          <w:szCs w:val="24"/>
        </w:rPr>
        <w:t xml:space="preserve"> </w:t>
      </w:r>
      <w:r w:rsidR="00532DFB">
        <w:rPr>
          <w:rFonts w:ascii="Calibri" w:hAnsi="Calibri"/>
          <w:sz w:val="24"/>
          <w:szCs w:val="24"/>
        </w:rPr>
        <w:t xml:space="preserve">        </w:t>
      </w:r>
      <w:r w:rsidR="00AE323B">
        <w:rPr>
          <w:rFonts w:ascii="Calibri" w:hAnsi="Calibri"/>
          <w:sz w:val="24"/>
          <w:szCs w:val="24"/>
        </w:rPr>
        <w:t xml:space="preserve"> </w:t>
      </w:r>
      <w:r w:rsidR="00486AAE" w:rsidRPr="0062140F">
        <w:rPr>
          <w:rFonts w:ascii="Calibri" w:hAnsi="Calibri"/>
          <w:sz w:val="24"/>
          <w:szCs w:val="24"/>
        </w:rPr>
        <w:t xml:space="preserve">- </w:t>
      </w:r>
      <w:r w:rsidR="00AE323B">
        <w:rPr>
          <w:rFonts w:ascii="Calibri" w:hAnsi="Calibri"/>
          <w:sz w:val="24"/>
          <w:szCs w:val="24"/>
        </w:rPr>
        <w:t xml:space="preserve"> </w:t>
      </w:r>
      <w:r w:rsidR="00486AAE" w:rsidRPr="0062140F">
        <w:rPr>
          <w:rFonts w:ascii="Calibri" w:hAnsi="Calibri"/>
          <w:sz w:val="24"/>
          <w:szCs w:val="24"/>
        </w:rPr>
        <w:t>członek komisji;</w:t>
      </w:r>
    </w:p>
    <w:p w14:paraId="00423685" w14:textId="77777777" w:rsidR="006000C2" w:rsidRPr="0062140F" w:rsidRDefault="00114721" w:rsidP="00AC520C">
      <w:pPr>
        <w:pStyle w:val="Tekstpodstawowy3"/>
        <w:spacing w:line="276" w:lineRule="auto"/>
        <w:ind w:left="360"/>
        <w:jc w:val="both"/>
        <w:rPr>
          <w:rFonts w:ascii="Calibri" w:hAnsi="Calibri"/>
          <w:sz w:val="24"/>
          <w:szCs w:val="24"/>
        </w:rPr>
      </w:pPr>
      <w:r w:rsidRPr="0062140F">
        <w:rPr>
          <w:rFonts w:ascii="Calibri" w:hAnsi="Calibri"/>
          <w:sz w:val="24"/>
          <w:szCs w:val="24"/>
        </w:rPr>
        <w:t xml:space="preserve">3)  </w:t>
      </w:r>
      <w:r w:rsidR="006000C2" w:rsidRPr="0062140F">
        <w:rPr>
          <w:rFonts w:ascii="Calibri" w:hAnsi="Calibri"/>
          <w:sz w:val="24"/>
          <w:szCs w:val="24"/>
        </w:rPr>
        <w:t>Izabe</w:t>
      </w:r>
      <w:r w:rsidR="00FB296C" w:rsidRPr="0062140F">
        <w:rPr>
          <w:rFonts w:ascii="Calibri" w:hAnsi="Calibri"/>
          <w:sz w:val="24"/>
          <w:szCs w:val="24"/>
        </w:rPr>
        <w:t xml:space="preserve">la Wrońska  </w:t>
      </w:r>
      <w:r w:rsidR="00FB296C" w:rsidRPr="0062140F">
        <w:rPr>
          <w:rFonts w:ascii="Calibri" w:hAnsi="Calibri"/>
          <w:sz w:val="24"/>
          <w:szCs w:val="24"/>
        </w:rPr>
        <w:tab/>
      </w:r>
      <w:r w:rsidR="00532DFB">
        <w:rPr>
          <w:rFonts w:ascii="Calibri" w:hAnsi="Calibri"/>
          <w:sz w:val="24"/>
          <w:szCs w:val="24"/>
        </w:rPr>
        <w:t xml:space="preserve">                    </w:t>
      </w:r>
      <w:r w:rsidR="00AE323B">
        <w:rPr>
          <w:rFonts w:ascii="Calibri" w:hAnsi="Calibri"/>
          <w:sz w:val="24"/>
          <w:szCs w:val="24"/>
        </w:rPr>
        <w:t xml:space="preserve">  </w:t>
      </w:r>
      <w:r w:rsidR="00FB296C" w:rsidRPr="0062140F">
        <w:rPr>
          <w:rFonts w:ascii="Calibri" w:hAnsi="Calibri"/>
          <w:sz w:val="24"/>
          <w:szCs w:val="24"/>
        </w:rPr>
        <w:t>-  członek komisji</w:t>
      </w:r>
      <w:r w:rsidR="001105B9" w:rsidRPr="0062140F">
        <w:rPr>
          <w:rFonts w:ascii="Calibri" w:hAnsi="Calibri"/>
          <w:sz w:val="24"/>
          <w:szCs w:val="24"/>
        </w:rPr>
        <w:t>.</w:t>
      </w:r>
    </w:p>
    <w:p w14:paraId="073233BC" w14:textId="77777777" w:rsidR="006000C2" w:rsidRPr="0062140F" w:rsidRDefault="006000C2" w:rsidP="006246D0">
      <w:pPr>
        <w:pStyle w:val="Tekstpodstawowy3"/>
        <w:spacing w:line="276" w:lineRule="auto"/>
        <w:jc w:val="both"/>
        <w:rPr>
          <w:rFonts w:ascii="Calibri" w:hAnsi="Calibri"/>
          <w:sz w:val="16"/>
          <w:szCs w:val="16"/>
        </w:rPr>
      </w:pPr>
    </w:p>
    <w:p w14:paraId="2BF7553E" w14:textId="77777777" w:rsidR="00AC520C" w:rsidRPr="0062140F" w:rsidRDefault="00AC520C" w:rsidP="006246D0">
      <w:pPr>
        <w:pStyle w:val="Tekstpodstawowy3"/>
        <w:spacing w:line="276" w:lineRule="auto"/>
        <w:jc w:val="both"/>
        <w:rPr>
          <w:rFonts w:ascii="Calibri" w:hAnsi="Calibri"/>
          <w:sz w:val="16"/>
          <w:szCs w:val="16"/>
        </w:rPr>
      </w:pPr>
    </w:p>
    <w:p w14:paraId="4A8DF83E" w14:textId="77777777" w:rsidR="002D0246" w:rsidRPr="0062140F" w:rsidRDefault="004D6D0F" w:rsidP="00711239">
      <w:pPr>
        <w:spacing w:line="276" w:lineRule="auto"/>
        <w:jc w:val="both"/>
        <w:rPr>
          <w:rFonts w:ascii="Calibri" w:hAnsi="Calibri"/>
          <w:sz w:val="24"/>
          <w:szCs w:val="24"/>
        </w:rPr>
      </w:pPr>
      <w:r w:rsidRPr="0062140F">
        <w:rPr>
          <w:rFonts w:ascii="Calibri" w:hAnsi="Calibri"/>
        </w:rPr>
        <w:tab/>
      </w:r>
      <w:r w:rsidR="002D0246" w:rsidRPr="0062140F">
        <w:rPr>
          <w:rFonts w:ascii="Calibri" w:hAnsi="Calibri"/>
          <w:b/>
          <w:sz w:val="24"/>
          <w:szCs w:val="24"/>
        </w:rPr>
        <w:t xml:space="preserve">§ </w:t>
      </w:r>
      <w:r w:rsidR="0053429A" w:rsidRPr="0062140F">
        <w:rPr>
          <w:rFonts w:ascii="Calibri" w:hAnsi="Calibri"/>
          <w:b/>
          <w:sz w:val="24"/>
          <w:szCs w:val="24"/>
        </w:rPr>
        <w:t>3</w:t>
      </w:r>
      <w:r w:rsidR="002D0246" w:rsidRPr="0062140F">
        <w:rPr>
          <w:rFonts w:ascii="Calibri" w:hAnsi="Calibri"/>
          <w:b/>
          <w:sz w:val="24"/>
          <w:szCs w:val="24"/>
        </w:rPr>
        <w:t>.</w:t>
      </w:r>
      <w:r w:rsidR="002D0246" w:rsidRPr="0062140F">
        <w:rPr>
          <w:rFonts w:ascii="Calibri" w:hAnsi="Calibri"/>
          <w:sz w:val="24"/>
          <w:szCs w:val="24"/>
        </w:rPr>
        <w:t xml:space="preserve"> Zarządzenie wchodzi w życie z dniem podpisania i podlega ogłoszeniu na tablicy ogłoszeń Urzędu Miejskiego w Maszewie oraz </w:t>
      </w:r>
      <w:r w:rsidR="00C94CA5" w:rsidRPr="0062140F">
        <w:rPr>
          <w:rFonts w:ascii="Calibri" w:hAnsi="Calibri"/>
          <w:sz w:val="24"/>
          <w:szCs w:val="24"/>
        </w:rPr>
        <w:t xml:space="preserve">umieszczeniu </w:t>
      </w:r>
      <w:r w:rsidR="002D0246" w:rsidRPr="0062140F">
        <w:rPr>
          <w:rFonts w:ascii="Calibri" w:hAnsi="Calibri"/>
          <w:sz w:val="24"/>
          <w:szCs w:val="24"/>
        </w:rPr>
        <w:t xml:space="preserve">w Biuletynie Informacji Publicznej.  </w:t>
      </w:r>
    </w:p>
    <w:p w14:paraId="43792D1D" w14:textId="77777777" w:rsidR="002D0246" w:rsidRPr="00220F46" w:rsidRDefault="002D0246" w:rsidP="0097220F">
      <w:pPr>
        <w:pStyle w:val="dtn"/>
        <w:spacing w:before="0" w:beforeAutospacing="0" w:after="0" w:afterAutospacing="0" w:line="360" w:lineRule="auto"/>
        <w:jc w:val="both"/>
        <w:rPr>
          <w:rFonts w:ascii="Calibri" w:hAnsi="Calibri"/>
        </w:rPr>
      </w:pPr>
    </w:p>
    <w:p w14:paraId="1AC497BD" w14:textId="77777777" w:rsidR="00102409" w:rsidRPr="00220F46" w:rsidRDefault="00102409" w:rsidP="00102409">
      <w:pPr>
        <w:pStyle w:val="dtn"/>
        <w:jc w:val="both"/>
        <w:rPr>
          <w:rFonts w:ascii="Calibri" w:hAnsi="Calibri"/>
        </w:rPr>
      </w:pPr>
    </w:p>
    <w:p w14:paraId="02FDFE36" w14:textId="75F37AB0" w:rsidR="00102409" w:rsidRDefault="00102409" w:rsidP="00102409">
      <w:pPr>
        <w:jc w:val="both"/>
        <w:rPr>
          <w:rFonts w:ascii="Calibri" w:hAnsi="Calibri"/>
          <w:sz w:val="24"/>
          <w:szCs w:val="24"/>
        </w:rPr>
      </w:pPr>
    </w:p>
    <w:p w14:paraId="18B69E96" w14:textId="30EEA2A8" w:rsidR="006074FF" w:rsidRDefault="006074FF" w:rsidP="00102409">
      <w:pPr>
        <w:jc w:val="both"/>
        <w:rPr>
          <w:rFonts w:ascii="Calibri" w:hAnsi="Calibri"/>
          <w:sz w:val="24"/>
          <w:szCs w:val="24"/>
        </w:rPr>
      </w:pPr>
    </w:p>
    <w:p w14:paraId="4DE2C96B" w14:textId="1055E52A" w:rsidR="006074FF" w:rsidRDefault="006074FF" w:rsidP="00102409">
      <w:pPr>
        <w:jc w:val="both"/>
        <w:rPr>
          <w:rFonts w:ascii="Calibri" w:hAnsi="Calibri"/>
          <w:sz w:val="24"/>
          <w:szCs w:val="24"/>
        </w:rPr>
      </w:pPr>
    </w:p>
    <w:p w14:paraId="4A454730" w14:textId="5EC8C87D" w:rsidR="006074FF" w:rsidRDefault="006074FF" w:rsidP="00102409">
      <w:pPr>
        <w:jc w:val="both"/>
        <w:rPr>
          <w:rFonts w:ascii="Calibri" w:hAnsi="Calibri"/>
          <w:sz w:val="24"/>
          <w:szCs w:val="24"/>
        </w:rPr>
      </w:pPr>
    </w:p>
    <w:p w14:paraId="57C04B42" w14:textId="071419BE" w:rsidR="006074FF" w:rsidRDefault="006074FF" w:rsidP="00102409">
      <w:pPr>
        <w:jc w:val="both"/>
        <w:rPr>
          <w:rFonts w:ascii="Calibri" w:hAnsi="Calibri"/>
          <w:sz w:val="24"/>
          <w:szCs w:val="24"/>
        </w:rPr>
      </w:pPr>
    </w:p>
    <w:p w14:paraId="292C3DAE" w14:textId="214703C5" w:rsidR="006074FF" w:rsidRDefault="006074FF" w:rsidP="00102409">
      <w:pPr>
        <w:jc w:val="both"/>
        <w:rPr>
          <w:rFonts w:ascii="Calibri" w:hAnsi="Calibri"/>
          <w:sz w:val="24"/>
          <w:szCs w:val="24"/>
        </w:rPr>
      </w:pPr>
    </w:p>
    <w:p w14:paraId="3C6861F3" w14:textId="0B8288C3" w:rsidR="006074FF" w:rsidRDefault="006074FF" w:rsidP="00102409">
      <w:pPr>
        <w:jc w:val="both"/>
        <w:rPr>
          <w:rFonts w:ascii="Calibri" w:hAnsi="Calibri"/>
          <w:sz w:val="24"/>
          <w:szCs w:val="24"/>
        </w:rPr>
      </w:pPr>
    </w:p>
    <w:p w14:paraId="29C56061" w14:textId="140F4447" w:rsidR="006074FF" w:rsidRDefault="006074FF" w:rsidP="00102409">
      <w:pPr>
        <w:jc w:val="both"/>
        <w:rPr>
          <w:rFonts w:ascii="Calibri" w:hAnsi="Calibri"/>
          <w:sz w:val="24"/>
          <w:szCs w:val="24"/>
        </w:rPr>
      </w:pPr>
    </w:p>
    <w:p w14:paraId="28BB25DF" w14:textId="2EA899D4" w:rsidR="006074FF" w:rsidRDefault="006074FF" w:rsidP="00102409">
      <w:pPr>
        <w:jc w:val="both"/>
        <w:rPr>
          <w:rFonts w:ascii="Calibri" w:hAnsi="Calibri"/>
          <w:sz w:val="24"/>
          <w:szCs w:val="24"/>
        </w:rPr>
      </w:pPr>
    </w:p>
    <w:p w14:paraId="0D26CF44" w14:textId="77777777" w:rsidR="006074FF" w:rsidRDefault="006074FF" w:rsidP="006074FF">
      <w:pPr>
        <w:rPr>
          <w:rFonts w:ascii="Calibri" w:hAnsi="Calibri"/>
          <w:sz w:val="24"/>
          <w:szCs w:val="24"/>
        </w:rPr>
      </w:pPr>
    </w:p>
    <w:p w14:paraId="3BAAD2C0" w14:textId="7EEE0AF2" w:rsidR="006074FF" w:rsidRPr="00885A7C" w:rsidRDefault="006074FF" w:rsidP="006074FF">
      <w:pPr>
        <w:ind w:left="4956" w:firstLine="708"/>
        <w:rPr>
          <w:rFonts w:ascii="Calibri" w:hAnsi="Calibri" w:cs="Calibri"/>
          <w:bCs/>
          <w:iCs/>
        </w:rPr>
      </w:pPr>
      <w:r w:rsidRPr="00885A7C">
        <w:rPr>
          <w:rFonts w:ascii="Calibri" w:hAnsi="Calibri" w:cs="Calibri"/>
          <w:bCs/>
          <w:iCs/>
        </w:rPr>
        <w:lastRenderedPageBreak/>
        <w:t xml:space="preserve">Załącznik do zarządzenia Nr </w:t>
      </w:r>
      <w:r w:rsidRPr="00423A9A">
        <w:rPr>
          <w:rFonts w:ascii="Calibri" w:hAnsi="Calibri" w:cs="Calibri"/>
          <w:bCs/>
          <w:iCs/>
        </w:rPr>
        <w:t>491</w:t>
      </w:r>
      <w:r w:rsidRPr="00885A7C">
        <w:rPr>
          <w:rFonts w:ascii="Calibri" w:hAnsi="Calibri" w:cs="Calibri"/>
          <w:bCs/>
          <w:iCs/>
        </w:rPr>
        <w:t xml:space="preserve">/2021                                                                  </w:t>
      </w:r>
    </w:p>
    <w:p w14:paraId="2363F534" w14:textId="4764480D" w:rsidR="006074FF" w:rsidRPr="00885A7C" w:rsidRDefault="006074FF" w:rsidP="006074FF">
      <w:pPr>
        <w:ind w:left="4956" w:right="-115" w:firstLine="708"/>
        <w:rPr>
          <w:rFonts w:ascii="Calibri" w:hAnsi="Calibri" w:cs="Calibri"/>
          <w:bCs/>
          <w:iCs/>
        </w:rPr>
      </w:pPr>
      <w:r w:rsidRPr="00885A7C">
        <w:rPr>
          <w:rFonts w:ascii="Calibri" w:hAnsi="Calibri" w:cs="Calibri"/>
          <w:bCs/>
          <w:iCs/>
        </w:rPr>
        <w:t xml:space="preserve">Burmistrza Maszewa z </w:t>
      </w:r>
      <w:r>
        <w:rPr>
          <w:rFonts w:ascii="Calibri" w:hAnsi="Calibri" w:cs="Calibri"/>
          <w:bCs/>
          <w:iCs/>
        </w:rPr>
        <w:t xml:space="preserve">7 </w:t>
      </w:r>
      <w:r w:rsidRPr="00885A7C">
        <w:rPr>
          <w:rFonts w:ascii="Calibri" w:hAnsi="Calibri" w:cs="Calibri"/>
          <w:bCs/>
          <w:iCs/>
        </w:rPr>
        <w:t>października 2021 r.</w:t>
      </w:r>
    </w:p>
    <w:p w14:paraId="4CC2A37B" w14:textId="77777777" w:rsidR="006074FF" w:rsidRPr="00885A7C" w:rsidRDefault="006074FF" w:rsidP="006074FF">
      <w:pPr>
        <w:pStyle w:val="Nagwek3"/>
        <w:jc w:val="center"/>
        <w:rPr>
          <w:rFonts w:ascii="Calibri" w:hAnsi="Calibri" w:cs="Calibri"/>
          <w:iCs/>
          <w:color w:val="auto"/>
          <w:sz w:val="16"/>
          <w:szCs w:val="16"/>
          <w:u w:val="single"/>
        </w:rPr>
      </w:pPr>
    </w:p>
    <w:p w14:paraId="62068C7C" w14:textId="77777777" w:rsidR="006074FF" w:rsidRPr="00885A7C" w:rsidRDefault="006074FF" w:rsidP="006074FF">
      <w:pPr>
        <w:pStyle w:val="Nagwek3"/>
        <w:jc w:val="center"/>
        <w:rPr>
          <w:rFonts w:ascii="Calibri" w:hAnsi="Calibri" w:cs="Calibri"/>
          <w:iCs/>
          <w:color w:val="auto"/>
          <w:u w:val="single"/>
        </w:rPr>
      </w:pPr>
      <w:r w:rsidRPr="00885A7C">
        <w:rPr>
          <w:rFonts w:ascii="Calibri" w:hAnsi="Calibri" w:cs="Calibri"/>
          <w:iCs/>
          <w:color w:val="auto"/>
          <w:u w:val="single"/>
        </w:rPr>
        <w:t>BURMISTRZ MASZEWA OGŁASZA</w:t>
      </w:r>
    </w:p>
    <w:p w14:paraId="304852FB" w14:textId="77777777" w:rsidR="006074FF" w:rsidRPr="00885A7C" w:rsidRDefault="006074FF" w:rsidP="006074FF">
      <w:pPr>
        <w:rPr>
          <w:rFonts w:ascii="Calibri" w:hAnsi="Calibri" w:cs="Calibri"/>
          <w:b/>
          <w:sz w:val="12"/>
          <w:szCs w:val="12"/>
        </w:rPr>
      </w:pPr>
    </w:p>
    <w:p w14:paraId="22A31851" w14:textId="77777777" w:rsidR="006074FF" w:rsidRDefault="006074FF" w:rsidP="006074FF">
      <w:pPr>
        <w:pStyle w:val="Nagwek3"/>
        <w:ind w:left="-567" w:right="-682" w:firstLine="567"/>
        <w:jc w:val="both"/>
        <w:rPr>
          <w:rFonts w:ascii="Calibri" w:hAnsi="Calibri" w:cs="Calibri"/>
          <w:color w:val="auto"/>
        </w:rPr>
      </w:pPr>
      <w:r w:rsidRPr="00885A7C">
        <w:rPr>
          <w:rFonts w:ascii="Calibri" w:hAnsi="Calibri" w:cs="Calibri"/>
          <w:color w:val="auto"/>
        </w:rPr>
        <w:t>PIERWSZY USTNY PRZETARG OGRANICZONY NA SPRZEDAŻ NIEZABUDOWANEJ NIERUCHOMOŚCI GRUNTOWEJ</w:t>
      </w:r>
    </w:p>
    <w:p w14:paraId="61A42A2B" w14:textId="565C011A" w:rsidR="006074FF" w:rsidRPr="00885A7C" w:rsidRDefault="006074FF" w:rsidP="006074FF">
      <w:pPr>
        <w:pStyle w:val="Nagwek3"/>
        <w:ind w:left="-567" w:right="-682"/>
        <w:jc w:val="both"/>
        <w:rPr>
          <w:rFonts w:ascii="Calibri" w:hAnsi="Calibri" w:cs="Calibri"/>
          <w:color w:val="auto"/>
        </w:rPr>
      </w:pPr>
      <w:r w:rsidRPr="00885A7C">
        <w:rPr>
          <w:rFonts w:ascii="Calibri" w:hAnsi="Calibri" w:cs="Calibri"/>
          <w:color w:val="auto"/>
        </w:rPr>
        <w:t>STANOWIĄCEJ  WŁASNOŚĆ GMINY MASZEWO.</w:t>
      </w:r>
    </w:p>
    <w:p w14:paraId="71F29C4B" w14:textId="77777777" w:rsidR="006074FF" w:rsidRPr="00885A7C" w:rsidRDefault="006074FF" w:rsidP="006074FF">
      <w:pPr>
        <w:rPr>
          <w:rFonts w:ascii="Calibri" w:hAnsi="Calibri" w:cs="Calibri"/>
          <w:sz w:val="12"/>
          <w:szCs w:val="12"/>
        </w:rPr>
      </w:pPr>
    </w:p>
    <w:p w14:paraId="0362DFF0" w14:textId="6D2CFF0D" w:rsidR="006074FF" w:rsidRPr="006074FF" w:rsidRDefault="006074FF" w:rsidP="006074FF">
      <w:pPr>
        <w:pStyle w:val="Tekstpodstawowywcity"/>
        <w:ind w:left="-426" w:right="-257" w:firstLine="709"/>
        <w:jc w:val="both"/>
        <w:rPr>
          <w:rFonts w:ascii="Calibri" w:hAnsi="Calibri" w:cs="Calibri"/>
          <w:sz w:val="24"/>
          <w:szCs w:val="24"/>
        </w:rPr>
      </w:pPr>
      <w:r w:rsidRPr="006074FF">
        <w:rPr>
          <w:rFonts w:ascii="Calibri" w:hAnsi="Calibri" w:cs="Calibri"/>
          <w:sz w:val="24"/>
          <w:szCs w:val="24"/>
        </w:rPr>
        <w:t xml:space="preserve">Przedmiotem sprzedaży w drodze ustnego ograniczonego przetargu jest, jak poniżej podano w zestawieniu niezabudowana nieruchomość usytuowana w obrębie Godowo, gmina Maszewo.  </w:t>
      </w:r>
    </w:p>
    <w:p w14:paraId="0335A2E1" w14:textId="77777777" w:rsidR="006074FF" w:rsidRPr="00885A7C" w:rsidRDefault="006074FF" w:rsidP="006074FF">
      <w:pPr>
        <w:pStyle w:val="Tekstpodstawowywcity"/>
        <w:rPr>
          <w:rFonts w:ascii="Calibri" w:hAnsi="Calibri" w:cs="Calibri"/>
          <w:b/>
          <w:bCs/>
          <w:i/>
          <w:iCs/>
          <w:sz w:val="8"/>
          <w:szCs w:val="8"/>
        </w:rPr>
      </w:pPr>
    </w:p>
    <w:p w14:paraId="3BB6370E" w14:textId="77777777" w:rsidR="006074FF" w:rsidRPr="00885A7C" w:rsidRDefault="006074FF" w:rsidP="006074FF">
      <w:pPr>
        <w:rPr>
          <w:rFonts w:ascii="Calibri" w:hAnsi="Calibri" w:cs="Calibri"/>
          <w:sz w:val="12"/>
          <w:szCs w:val="12"/>
        </w:rPr>
      </w:pPr>
    </w:p>
    <w:tbl>
      <w:tblPr>
        <w:tblW w:w="5742" w:type="pct"/>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8"/>
        <w:gridCol w:w="1549"/>
        <w:gridCol w:w="644"/>
        <w:gridCol w:w="771"/>
        <w:gridCol w:w="1051"/>
        <w:gridCol w:w="1263"/>
        <w:gridCol w:w="1026"/>
        <w:gridCol w:w="1543"/>
        <w:gridCol w:w="2118"/>
      </w:tblGrid>
      <w:tr w:rsidR="006074FF" w:rsidRPr="00885A7C" w14:paraId="3AF7277E" w14:textId="77777777" w:rsidTr="006074FF">
        <w:trPr>
          <w:cantSplit/>
          <w:trHeight w:val="1024"/>
        </w:trPr>
        <w:tc>
          <w:tcPr>
            <w:tcW w:w="375" w:type="pct"/>
            <w:tcBorders>
              <w:top w:val="single" w:sz="18" w:space="0" w:color="auto"/>
              <w:left w:val="single" w:sz="18" w:space="0" w:color="auto"/>
              <w:bottom w:val="single" w:sz="18" w:space="0" w:color="auto"/>
              <w:right w:val="single" w:sz="18" w:space="0" w:color="auto"/>
            </w:tcBorders>
            <w:vAlign w:val="center"/>
          </w:tcPr>
          <w:p w14:paraId="586AD919"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 xml:space="preserve">          Lp.</w:t>
            </w:r>
          </w:p>
        </w:tc>
        <w:tc>
          <w:tcPr>
            <w:tcW w:w="719" w:type="pct"/>
            <w:tcBorders>
              <w:top w:val="single" w:sz="18" w:space="0" w:color="auto"/>
              <w:left w:val="single" w:sz="18" w:space="0" w:color="auto"/>
              <w:bottom w:val="single" w:sz="18" w:space="0" w:color="auto"/>
              <w:right w:val="single" w:sz="18" w:space="0" w:color="auto"/>
            </w:tcBorders>
            <w:vAlign w:val="center"/>
          </w:tcPr>
          <w:p w14:paraId="161769BA"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Adres działki / nieruchomości</w:t>
            </w:r>
          </w:p>
        </w:tc>
        <w:tc>
          <w:tcPr>
            <w:tcW w:w="299" w:type="pct"/>
            <w:tcBorders>
              <w:top w:val="single" w:sz="18" w:space="0" w:color="auto"/>
              <w:left w:val="single" w:sz="18" w:space="0" w:color="auto"/>
              <w:bottom w:val="single" w:sz="18" w:space="0" w:color="auto"/>
              <w:right w:val="single" w:sz="18" w:space="0" w:color="auto"/>
            </w:tcBorders>
            <w:vAlign w:val="center"/>
          </w:tcPr>
          <w:p w14:paraId="1B3FCFA7"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Nr działki</w:t>
            </w:r>
          </w:p>
        </w:tc>
        <w:tc>
          <w:tcPr>
            <w:tcW w:w="358" w:type="pct"/>
            <w:tcBorders>
              <w:top w:val="single" w:sz="18" w:space="0" w:color="auto"/>
              <w:left w:val="single" w:sz="18" w:space="0" w:color="auto"/>
              <w:bottom w:val="single" w:sz="18" w:space="0" w:color="auto"/>
              <w:right w:val="single" w:sz="18" w:space="0" w:color="auto"/>
            </w:tcBorders>
            <w:vAlign w:val="center"/>
          </w:tcPr>
          <w:p w14:paraId="7A0DED4A"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Pow. działki w m</w:t>
            </w:r>
            <w:r w:rsidRPr="00885A7C">
              <w:rPr>
                <w:rFonts w:ascii="Calibri" w:hAnsi="Calibri" w:cs="Calibri"/>
                <w:sz w:val="18"/>
                <w:szCs w:val="18"/>
                <w:vertAlign w:val="superscript"/>
              </w:rPr>
              <w:t>2</w:t>
            </w:r>
          </w:p>
        </w:tc>
        <w:tc>
          <w:tcPr>
            <w:tcW w:w="488" w:type="pct"/>
            <w:tcBorders>
              <w:top w:val="single" w:sz="18" w:space="0" w:color="auto"/>
              <w:left w:val="single" w:sz="18" w:space="0" w:color="auto"/>
              <w:bottom w:val="single" w:sz="18" w:space="0" w:color="auto"/>
              <w:right w:val="single" w:sz="18" w:space="0" w:color="auto"/>
            </w:tcBorders>
            <w:vAlign w:val="center"/>
          </w:tcPr>
          <w:p w14:paraId="035535DC"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Nr KW</w:t>
            </w:r>
          </w:p>
        </w:tc>
        <w:tc>
          <w:tcPr>
            <w:tcW w:w="586" w:type="pct"/>
            <w:tcBorders>
              <w:top w:val="single" w:sz="18" w:space="0" w:color="auto"/>
              <w:left w:val="single" w:sz="18" w:space="0" w:color="auto"/>
              <w:bottom w:val="single" w:sz="18" w:space="0" w:color="auto"/>
              <w:right w:val="single" w:sz="18" w:space="0" w:color="auto"/>
            </w:tcBorders>
            <w:vAlign w:val="center"/>
          </w:tcPr>
          <w:p w14:paraId="76FFE3B4" w14:textId="77777777" w:rsidR="006074FF" w:rsidRPr="00885A7C" w:rsidRDefault="006074FF" w:rsidP="00CD05BD">
            <w:pPr>
              <w:jc w:val="center"/>
              <w:rPr>
                <w:rFonts w:ascii="Calibri" w:hAnsi="Calibri" w:cs="Calibri"/>
                <w:sz w:val="18"/>
                <w:szCs w:val="18"/>
              </w:rPr>
            </w:pPr>
            <w:proofErr w:type="spellStart"/>
            <w:r w:rsidRPr="00885A7C">
              <w:rPr>
                <w:rFonts w:ascii="Calibri" w:hAnsi="Calibri" w:cs="Calibri"/>
                <w:sz w:val="18"/>
                <w:szCs w:val="18"/>
              </w:rPr>
              <w:t>Minim</w:t>
            </w:r>
            <w:proofErr w:type="spellEnd"/>
            <w:r w:rsidRPr="00885A7C">
              <w:rPr>
                <w:rFonts w:ascii="Calibri" w:hAnsi="Calibri" w:cs="Calibri"/>
                <w:sz w:val="18"/>
                <w:szCs w:val="18"/>
              </w:rPr>
              <w:t xml:space="preserve">. post. nie mniej niż 1% ceny </w:t>
            </w:r>
            <w:proofErr w:type="spellStart"/>
            <w:r w:rsidRPr="00885A7C">
              <w:rPr>
                <w:rFonts w:ascii="Calibri" w:hAnsi="Calibri" w:cs="Calibri"/>
                <w:sz w:val="18"/>
                <w:szCs w:val="18"/>
              </w:rPr>
              <w:t>wywoł</w:t>
            </w:r>
            <w:proofErr w:type="spellEnd"/>
            <w:r w:rsidRPr="00885A7C">
              <w:rPr>
                <w:rFonts w:ascii="Calibri" w:hAnsi="Calibri" w:cs="Calibri"/>
                <w:sz w:val="18"/>
                <w:szCs w:val="18"/>
              </w:rPr>
              <w:t xml:space="preserve">. z </w:t>
            </w:r>
            <w:proofErr w:type="spellStart"/>
            <w:r w:rsidRPr="00885A7C">
              <w:rPr>
                <w:rFonts w:ascii="Calibri" w:hAnsi="Calibri" w:cs="Calibri"/>
                <w:sz w:val="18"/>
                <w:szCs w:val="18"/>
              </w:rPr>
              <w:t>zaokrągl</w:t>
            </w:r>
            <w:proofErr w:type="spellEnd"/>
            <w:r w:rsidRPr="00885A7C">
              <w:rPr>
                <w:rFonts w:ascii="Calibri" w:hAnsi="Calibri" w:cs="Calibri"/>
                <w:sz w:val="18"/>
                <w:szCs w:val="18"/>
              </w:rPr>
              <w:t xml:space="preserve">. do pełnych dziesiątek złotych </w:t>
            </w:r>
          </w:p>
        </w:tc>
        <w:tc>
          <w:tcPr>
            <w:tcW w:w="476" w:type="pct"/>
            <w:tcBorders>
              <w:top w:val="single" w:sz="18" w:space="0" w:color="auto"/>
              <w:left w:val="single" w:sz="18" w:space="0" w:color="auto"/>
              <w:bottom w:val="single" w:sz="18" w:space="0" w:color="auto"/>
              <w:right w:val="single" w:sz="18" w:space="0" w:color="auto"/>
            </w:tcBorders>
            <w:vAlign w:val="center"/>
          </w:tcPr>
          <w:p w14:paraId="51CF65BB"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 xml:space="preserve">Cena </w:t>
            </w:r>
            <w:proofErr w:type="spellStart"/>
            <w:r w:rsidRPr="00885A7C">
              <w:rPr>
                <w:rFonts w:ascii="Calibri" w:hAnsi="Calibri" w:cs="Calibri"/>
                <w:sz w:val="18"/>
                <w:szCs w:val="18"/>
              </w:rPr>
              <w:t>wywoł</w:t>
            </w:r>
            <w:proofErr w:type="spellEnd"/>
            <w:r w:rsidRPr="00885A7C">
              <w:rPr>
                <w:rFonts w:ascii="Calibri" w:hAnsi="Calibri" w:cs="Calibri"/>
                <w:sz w:val="18"/>
                <w:szCs w:val="18"/>
              </w:rPr>
              <w:t>. PLN (zw. podatek VAT)</w:t>
            </w:r>
          </w:p>
        </w:tc>
        <w:tc>
          <w:tcPr>
            <w:tcW w:w="716" w:type="pct"/>
            <w:tcBorders>
              <w:top w:val="single" w:sz="18" w:space="0" w:color="auto"/>
              <w:left w:val="single" w:sz="18" w:space="0" w:color="auto"/>
              <w:bottom w:val="single" w:sz="18" w:space="0" w:color="auto"/>
              <w:right w:val="single" w:sz="18" w:space="0" w:color="auto"/>
            </w:tcBorders>
            <w:vAlign w:val="center"/>
          </w:tcPr>
          <w:p w14:paraId="1C7E92B9"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 xml:space="preserve">Wadium płatne w pieniądzu PLN (10% ceny </w:t>
            </w:r>
            <w:proofErr w:type="spellStart"/>
            <w:r w:rsidRPr="00885A7C">
              <w:rPr>
                <w:rFonts w:ascii="Calibri" w:hAnsi="Calibri" w:cs="Calibri"/>
                <w:sz w:val="18"/>
                <w:szCs w:val="18"/>
              </w:rPr>
              <w:t>wywoł</w:t>
            </w:r>
            <w:proofErr w:type="spellEnd"/>
            <w:r w:rsidRPr="00885A7C">
              <w:rPr>
                <w:rFonts w:ascii="Calibri" w:hAnsi="Calibri" w:cs="Calibri"/>
                <w:sz w:val="18"/>
                <w:szCs w:val="18"/>
              </w:rPr>
              <w:t>.)</w:t>
            </w:r>
          </w:p>
        </w:tc>
        <w:tc>
          <w:tcPr>
            <w:tcW w:w="984" w:type="pct"/>
            <w:tcBorders>
              <w:top w:val="single" w:sz="18" w:space="0" w:color="auto"/>
              <w:left w:val="single" w:sz="18" w:space="0" w:color="auto"/>
              <w:bottom w:val="single" w:sz="18" w:space="0" w:color="auto"/>
              <w:right w:val="single" w:sz="18" w:space="0" w:color="auto"/>
            </w:tcBorders>
            <w:vAlign w:val="center"/>
          </w:tcPr>
          <w:p w14:paraId="3ECF8A3D" w14:textId="77777777" w:rsidR="006074FF" w:rsidRPr="00885A7C" w:rsidRDefault="006074FF" w:rsidP="00CD05BD">
            <w:pPr>
              <w:jc w:val="center"/>
              <w:rPr>
                <w:rFonts w:ascii="Calibri" w:hAnsi="Calibri" w:cs="Calibri"/>
                <w:b/>
                <w:sz w:val="18"/>
                <w:szCs w:val="18"/>
              </w:rPr>
            </w:pPr>
            <w:r w:rsidRPr="00885A7C">
              <w:rPr>
                <w:rFonts w:ascii="Calibri" w:hAnsi="Calibri" w:cs="Calibri"/>
                <w:b/>
                <w:sz w:val="18"/>
                <w:szCs w:val="18"/>
              </w:rPr>
              <w:t>Uwagi – informacje dodatkowe</w:t>
            </w:r>
          </w:p>
        </w:tc>
      </w:tr>
      <w:tr w:rsidR="006074FF" w:rsidRPr="00885A7C" w14:paraId="6100E98B" w14:textId="77777777" w:rsidTr="006074FF">
        <w:trPr>
          <w:cantSplit/>
          <w:trHeight w:val="268"/>
        </w:trPr>
        <w:tc>
          <w:tcPr>
            <w:tcW w:w="375" w:type="pct"/>
            <w:tcBorders>
              <w:top w:val="single" w:sz="18" w:space="0" w:color="auto"/>
              <w:left w:val="single" w:sz="18" w:space="0" w:color="auto"/>
              <w:bottom w:val="single" w:sz="18" w:space="0" w:color="auto"/>
              <w:right w:val="single" w:sz="18" w:space="0" w:color="auto"/>
            </w:tcBorders>
          </w:tcPr>
          <w:p w14:paraId="36B2E4BD"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1</w:t>
            </w:r>
          </w:p>
        </w:tc>
        <w:tc>
          <w:tcPr>
            <w:tcW w:w="719" w:type="pct"/>
            <w:tcBorders>
              <w:top w:val="single" w:sz="18" w:space="0" w:color="auto"/>
              <w:left w:val="single" w:sz="18" w:space="0" w:color="auto"/>
              <w:bottom w:val="single" w:sz="18" w:space="0" w:color="auto"/>
              <w:right w:val="single" w:sz="18" w:space="0" w:color="auto"/>
            </w:tcBorders>
          </w:tcPr>
          <w:p w14:paraId="07FE09F2"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2</w:t>
            </w:r>
          </w:p>
        </w:tc>
        <w:tc>
          <w:tcPr>
            <w:tcW w:w="299" w:type="pct"/>
            <w:tcBorders>
              <w:top w:val="single" w:sz="18" w:space="0" w:color="auto"/>
              <w:left w:val="single" w:sz="18" w:space="0" w:color="auto"/>
              <w:bottom w:val="single" w:sz="18" w:space="0" w:color="auto"/>
              <w:right w:val="single" w:sz="18" w:space="0" w:color="auto"/>
            </w:tcBorders>
          </w:tcPr>
          <w:p w14:paraId="37D02FE1"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3</w:t>
            </w:r>
          </w:p>
        </w:tc>
        <w:tc>
          <w:tcPr>
            <w:tcW w:w="358" w:type="pct"/>
            <w:tcBorders>
              <w:top w:val="single" w:sz="18" w:space="0" w:color="auto"/>
              <w:left w:val="single" w:sz="18" w:space="0" w:color="auto"/>
              <w:bottom w:val="single" w:sz="18" w:space="0" w:color="auto"/>
              <w:right w:val="single" w:sz="18" w:space="0" w:color="auto"/>
            </w:tcBorders>
          </w:tcPr>
          <w:p w14:paraId="48C98F99"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4</w:t>
            </w:r>
          </w:p>
        </w:tc>
        <w:tc>
          <w:tcPr>
            <w:tcW w:w="488" w:type="pct"/>
            <w:tcBorders>
              <w:top w:val="single" w:sz="18" w:space="0" w:color="auto"/>
              <w:left w:val="single" w:sz="18" w:space="0" w:color="auto"/>
              <w:bottom w:val="single" w:sz="18" w:space="0" w:color="auto"/>
              <w:right w:val="single" w:sz="18" w:space="0" w:color="auto"/>
            </w:tcBorders>
          </w:tcPr>
          <w:p w14:paraId="7796B7A5"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5</w:t>
            </w:r>
          </w:p>
        </w:tc>
        <w:tc>
          <w:tcPr>
            <w:tcW w:w="586" w:type="pct"/>
            <w:tcBorders>
              <w:top w:val="single" w:sz="18" w:space="0" w:color="auto"/>
              <w:left w:val="single" w:sz="18" w:space="0" w:color="auto"/>
              <w:bottom w:val="single" w:sz="18" w:space="0" w:color="auto"/>
              <w:right w:val="single" w:sz="18" w:space="0" w:color="auto"/>
            </w:tcBorders>
          </w:tcPr>
          <w:p w14:paraId="6C1037B0"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7</w:t>
            </w:r>
          </w:p>
        </w:tc>
        <w:tc>
          <w:tcPr>
            <w:tcW w:w="476" w:type="pct"/>
            <w:tcBorders>
              <w:top w:val="single" w:sz="18" w:space="0" w:color="auto"/>
              <w:left w:val="single" w:sz="18" w:space="0" w:color="auto"/>
              <w:bottom w:val="single" w:sz="18" w:space="0" w:color="auto"/>
              <w:right w:val="single" w:sz="18" w:space="0" w:color="auto"/>
            </w:tcBorders>
          </w:tcPr>
          <w:p w14:paraId="453559CB"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8</w:t>
            </w:r>
          </w:p>
        </w:tc>
        <w:tc>
          <w:tcPr>
            <w:tcW w:w="716" w:type="pct"/>
            <w:tcBorders>
              <w:top w:val="single" w:sz="18" w:space="0" w:color="auto"/>
              <w:left w:val="single" w:sz="18" w:space="0" w:color="auto"/>
              <w:bottom w:val="single" w:sz="18" w:space="0" w:color="auto"/>
              <w:right w:val="single" w:sz="18" w:space="0" w:color="auto"/>
            </w:tcBorders>
          </w:tcPr>
          <w:p w14:paraId="2AC28828"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9</w:t>
            </w:r>
          </w:p>
        </w:tc>
        <w:tc>
          <w:tcPr>
            <w:tcW w:w="984" w:type="pct"/>
            <w:tcBorders>
              <w:top w:val="single" w:sz="18" w:space="0" w:color="auto"/>
              <w:left w:val="single" w:sz="18" w:space="0" w:color="auto"/>
              <w:bottom w:val="single" w:sz="18" w:space="0" w:color="auto"/>
              <w:right w:val="single" w:sz="18" w:space="0" w:color="auto"/>
            </w:tcBorders>
          </w:tcPr>
          <w:p w14:paraId="03EE1DFB" w14:textId="77777777" w:rsidR="006074FF" w:rsidRPr="00885A7C" w:rsidRDefault="006074FF" w:rsidP="00CD05BD">
            <w:pPr>
              <w:jc w:val="center"/>
              <w:rPr>
                <w:rFonts w:ascii="Calibri" w:hAnsi="Calibri" w:cs="Calibri"/>
                <w:sz w:val="18"/>
                <w:szCs w:val="18"/>
              </w:rPr>
            </w:pPr>
            <w:r w:rsidRPr="00885A7C">
              <w:rPr>
                <w:rFonts w:ascii="Calibri" w:hAnsi="Calibri" w:cs="Calibri"/>
                <w:sz w:val="18"/>
                <w:szCs w:val="18"/>
              </w:rPr>
              <w:t>10</w:t>
            </w:r>
          </w:p>
        </w:tc>
      </w:tr>
      <w:tr w:rsidR="006074FF" w:rsidRPr="00885A7C" w14:paraId="0D9B23E8" w14:textId="77777777" w:rsidTr="006074FF">
        <w:trPr>
          <w:cantSplit/>
          <w:trHeight w:val="715"/>
        </w:trPr>
        <w:tc>
          <w:tcPr>
            <w:tcW w:w="375" w:type="pct"/>
            <w:tcBorders>
              <w:top w:val="single" w:sz="18" w:space="0" w:color="auto"/>
              <w:left w:val="single" w:sz="18" w:space="0" w:color="auto"/>
              <w:bottom w:val="single" w:sz="18" w:space="0" w:color="auto"/>
              <w:right w:val="single" w:sz="18" w:space="0" w:color="auto"/>
            </w:tcBorders>
          </w:tcPr>
          <w:p w14:paraId="7B0C5EA5" w14:textId="77777777" w:rsidR="006074FF" w:rsidRPr="00885A7C" w:rsidRDefault="006074FF" w:rsidP="00CD05BD">
            <w:pPr>
              <w:jc w:val="center"/>
              <w:rPr>
                <w:rFonts w:ascii="Calibri" w:hAnsi="Calibri" w:cs="Calibri"/>
              </w:rPr>
            </w:pPr>
            <w:r w:rsidRPr="00885A7C">
              <w:rPr>
                <w:rFonts w:ascii="Calibri" w:hAnsi="Calibri" w:cs="Calibri"/>
              </w:rPr>
              <w:t>1.</w:t>
            </w:r>
          </w:p>
        </w:tc>
        <w:tc>
          <w:tcPr>
            <w:tcW w:w="719" w:type="pct"/>
            <w:tcBorders>
              <w:top w:val="single" w:sz="18" w:space="0" w:color="auto"/>
              <w:left w:val="single" w:sz="18" w:space="0" w:color="auto"/>
              <w:bottom w:val="single" w:sz="18" w:space="0" w:color="auto"/>
              <w:right w:val="single" w:sz="18" w:space="0" w:color="auto"/>
            </w:tcBorders>
          </w:tcPr>
          <w:p w14:paraId="2497E863" w14:textId="77777777" w:rsidR="006074FF" w:rsidRPr="00885A7C" w:rsidRDefault="006074FF" w:rsidP="00CD05BD">
            <w:pPr>
              <w:jc w:val="center"/>
              <w:rPr>
                <w:rFonts w:ascii="Calibri" w:hAnsi="Calibri" w:cs="Calibri"/>
              </w:rPr>
            </w:pPr>
            <w:r w:rsidRPr="00885A7C">
              <w:rPr>
                <w:rFonts w:ascii="Calibri" w:hAnsi="Calibri" w:cs="Calibri"/>
              </w:rPr>
              <w:t>Godowo, gm. Maszewo</w:t>
            </w:r>
          </w:p>
        </w:tc>
        <w:tc>
          <w:tcPr>
            <w:tcW w:w="299" w:type="pct"/>
            <w:tcBorders>
              <w:top w:val="single" w:sz="18" w:space="0" w:color="auto"/>
              <w:left w:val="single" w:sz="18" w:space="0" w:color="auto"/>
              <w:bottom w:val="single" w:sz="18" w:space="0" w:color="auto"/>
              <w:right w:val="single" w:sz="18" w:space="0" w:color="auto"/>
            </w:tcBorders>
          </w:tcPr>
          <w:p w14:paraId="72BAEEF6" w14:textId="77777777" w:rsidR="006074FF" w:rsidRPr="00885A7C" w:rsidRDefault="006074FF" w:rsidP="00CD05BD">
            <w:pPr>
              <w:jc w:val="center"/>
              <w:rPr>
                <w:rFonts w:ascii="Calibri" w:hAnsi="Calibri" w:cs="Calibri"/>
              </w:rPr>
            </w:pPr>
            <w:r w:rsidRPr="00885A7C">
              <w:rPr>
                <w:rFonts w:ascii="Calibri" w:hAnsi="Calibri" w:cs="Calibri"/>
              </w:rPr>
              <w:t>48</w:t>
            </w:r>
          </w:p>
        </w:tc>
        <w:tc>
          <w:tcPr>
            <w:tcW w:w="358" w:type="pct"/>
            <w:tcBorders>
              <w:top w:val="single" w:sz="18" w:space="0" w:color="auto"/>
              <w:left w:val="single" w:sz="18" w:space="0" w:color="auto"/>
              <w:bottom w:val="single" w:sz="18" w:space="0" w:color="auto"/>
              <w:right w:val="single" w:sz="18" w:space="0" w:color="auto"/>
            </w:tcBorders>
          </w:tcPr>
          <w:p w14:paraId="086E3AC6" w14:textId="77777777" w:rsidR="006074FF" w:rsidRPr="00885A7C" w:rsidRDefault="006074FF" w:rsidP="00CD05BD">
            <w:pPr>
              <w:jc w:val="center"/>
              <w:rPr>
                <w:rFonts w:ascii="Calibri" w:hAnsi="Calibri" w:cs="Calibri"/>
              </w:rPr>
            </w:pPr>
            <w:r w:rsidRPr="00885A7C">
              <w:rPr>
                <w:rFonts w:ascii="Calibri" w:hAnsi="Calibri" w:cs="Calibri"/>
              </w:rPr>
              <w:t>1,60 ha</w:t>
            </w:r>
          </w:p>
        </w:tc>
        <w:tc>
          <w:tcPr>
            <w:tcW w:w="488" w:type="pct"/>
            <w:tcBorders>
              <w:top w:val="single" w:sz="18" w:space="0" w:color="auto"/>
              <w:left w:val="single" w:sz="18" w:space="0" w:color="auto"/>
              <w:bottom w:val="single" w:sz="18" w:space="0" w:color="auto"/>
              <w:right w:val="single" w:sz="18" w:space="0" w:color="auto"/>
            </w:tcBorders>
          </w:tcPr>
          <w:p w14:paraId="7B5A5068" w14:textId="77777777" w:rsidR="006074FF" w:rsidRDefault="006074FF" w:rsidP="00CD05BD">
            <w:pPr>
              <w:jc w:val="center"/>
              <w:rPr>
                <w:rFonts w:ascii="Calibri" w:hAnsi="Calibri" w:cs="Calibri"/>
              </w:rPr>
            </w:pPr>
            <w:r w:rsidRPr="00885A7C">
              <w:rPr>
                <w:rFonts w:ascii="Calibri" w:hAnsi="Calibri" w:cs="Calibri"/>
              </w:rPr>
              <w:t>SZ1O/000</w:t>
            </w:r>
          </w:p>
          <w:p w14:paraId="07D16486" w14:textId="3EC3DF4D" w:rsidR="006074FF" w:rsidRPr="00885A7C" w:rsidRDefault="006074FF" w:rsidP="00CD05BD">
            <w:pPr>
              <w:jc w:val="center"/>
              <w:rPr>
                <w:rFonts w:ascii="Calibri" w:hAnsi="Calibri" w:cs="Calibri"/>
              </w:rPr>
            </w:pPr>
            <w:r w:rsidRPr="00885A7C">
              <w:rPr>
                <w:rFonts w:ascii="Calibri" w:hAnsi="Calibri" w:cs="Calibri"/>
              </w:rPr>
              <w:t>45452/9</w:t>
            </w:r>
          </w:p>
        </w:tc>
        <w:tc>
          <w:tcPr>
            <w:tcW w:w="586" w:type="pct"/>
            <w:tcBorders>
              <w:top w:val="single" w:sz="18" w:space="0" w:color="auto"/>
              <w:left w:val="single" w:sz="18" w:space="0" w:color="auto"/>
              <w:bottom w:val="single" w:sz="18" w:space="0" w:color="auto"/>
              <w:right w:val="single" w:sz="18" w:space="0" w:color="auto"/>
            </w:tcBorders>
          </w:tcPr>
          <w:p w14:paraId="070A0AB3" w14:textId="77777777" w:rsidR="006074FF" w:rsidRPr="00885A7C" w:rsidRDefault="006074FF" w:rsidP="00CD05BD">
            <w:pPr>
              <w:jc w:val="center"/>
              <w:rPr>
                <w:rFonts w:ascii="Calibri" w:hAnsi="Calibri" w:cs="Calibri"/>
              </w:rPr>
            </w:pPr>
            <w:r w:rsidRPr="00885A7C">
              <w:rPr>
                <w:rFonts w:ascii="Calibri" w:hAnsi="Calibri" w:cs="Calibri"/>
              </w:rPr>
              <w:t>700,00</w:t>
            </w:r>
          </w:p>
        </w:tc>
        <w:tc>
          <w:tcPr>
            <w:tcW w:w="476" w:type="pct"/>
            <w:tcBorders>
              <w:top w:val="single" w:sz="18" w:space="0" w:color="auto"/>
              <w:left w:val="single" w:sz="18" w:space="0" w:color="auto"/>
              <w:bottom w:val="single" w:sz="18" w:space="0" w:color="auto"/>
              <w:right w:val="single" w:sz="18" w:space="0" w:color="auto"/>
            </w:tcBorders>
          </w:tcPr>
          <w:p w14:paraId="27493A56" w14:textId="77777777" w:rsidR="006074FF" w:rsidRPr="00885A7C" w:rsidRDefault="006074FF" w:rsidP="00CD05BD">
            <w:pPr>
              <w:jc w:val="center"/>
              <w:rPr>
                <w:rFonts w:ascii="Calibri" w:hAnsi="Calibri" w:cs="Calibri"/>
              </w:rPr>
            </w:pPr>
            <w:r w:rsidRPr="00885A7C">
              <w:rPr>
                <w:rFonts w:ascii="Calibri" w:hAnsi="Calibri" w:cs="Calibri"/>
              </w:rPr>
              <w:t>70 000,00</w:t>
            </w:r>
          </w:p>
        </w:tc>
        <w:tc>
          <w:tcPr>
            <w:tcW w:w="716" w:type="pct"/>
            <w:tcBorders>
              <w:top w:val="single" w:sz="18" w:space="0" w:color="auto"/>
              <w:left w:val="single" w:sz="18" w:space="0" w:color="auto"/>
              <w:bottom w:val="single" w:sz="18" w:space="0" w:color="auto"/>
              <w:right w:val="single" w:sz="18" w:space="0" w:color="auto"/>
            </w:tcBorders>
          </w:tcPr>
          <w:p w14:paraId="3F4FCFC2" w14:textId="77777777" w:rsidR="006074FF" w:rsidRPr="00885A7C" w:rsidRDefault="006074FF" w:rsidP="00CD05BD">
            <w:pPr>
              <w:jc w:val="center"/>
              <w:rPr>
                <w:rFonts w:ascii="Calibri" w:hAnsi="Calibri" w:cs="Calibri"/>
              </w:rPr>
            </w:pPr>
            <w:r w:rsidRPr="00885A7C">
              <w:rPr>
                <w:rFonts w:ascii="Calibri" w:hAnsi="Calibri" w:cs="Calibri"/>
              </w:rPr>
              <w:t>7000,00</w:t>
            </w:r>
          </w:p>
        </w:tc>
        <w:tc>
          <w:tcPr>
            <w:tcW w:w="984" w:type="pct"/>
            <w:tcBorders>
              <w:top w:val="single" w:sz="18" w:space="0" w:color="auto"/>
              <w:left w:val="single" w:sz="18" w:space="0" w:color="auto"/>
              <w:bottom w:val="single" w:sz="18" w:space="0" w:color="auto"/>
              <w:right w:val="single" w:sz="18" w:space="0" w:color="auto"/>
            </w:tcBorders>
          </w:tcPr>
          <w:p w14:paraId="73E20922" w14:textId="77777777" w:rsidR="006074FF" w:rsidRPr="00885A7C" w:rsidRDefault="006074FF" w:rsidP="006074FF">
            <w:pPr>
              <w:rPr>
                <w:rFonts w:ascii="Calibri" w:hAnsi="Calibri" w:cs="Calibri"/>
              </w:rPr>
            </w:pPr>
            <w:r w:rsidRPr="00885A7C">
              <w:rPr>
                <w:rFonts w:ascii="Calibri" w:hAnsi="Calibri" w:cs="Calibri"/>
              </w:rPr>
              <w:t xml:space="preserve">Ps. kl. IV – 1,17 ha, </w:t>
            </w:r>
            <w:proofErr w:type="spellStart"/>
            <w:r w:rsidRPr="00885A7C">
              <w:rPr>
                <w:rFonts w:ascii="Calibri" w:hAnsi="Calibri" w:cs="Calibri"/>
              </w:rPr>
              <w:t>Ls</w:t>
            </w:r>
            <w:proofErr w:type="spellEnd"/>
            <w:r w:rsidRPr="00885A7C">
              <w:rPr>
                <w:rFonts w:ascii="Calibri" w:hAnsi="Calibri" w:cs="Calibri"/>
              </w:rPr>
              <w:t>. kl. V – 0,43 ha</w:t>
            </w:r>
          </w:p>
          <w:p w14:paraId="1279988D" w14:textId="77777777" w:rsidR="006074FF" w:rsidRDefault="006074FF" w:rsidP="006074FF">
            <w:pPr>
              <w:rPr>
                <w:rFonts w:ascii="Calibri" w:hAnsi="Calibri" w:cs="Calibri"/>
              </w:rPr>
            </w:pPr>
            <w:r w:rsidRPr="00885A7C">
              <w:rPr>
                <w:rFonts w:ascii="Calibri" w:hAnsi="Calibri" w:cs="Calibri"/>
              </w:rPr>
              <w:t xml:space="preserve">Uwaga: przy sprzedaży mają zastosowanie przepisy z ustawy z dnia 21 sierpnia 1997 r.      </w:t>
            </w:r>
          </w:p>
          <w:p w14:paraId="41855E61" w14:textId="7E482AAB" w:rsidR="006074FF" w:rsidRPr="00885A7C" w:rsidRDefault="006074FF" w:rsidP="006074FF">
            <w:pPr>
              <w:rPr>
                <w:rFonts w:ascii="Calibri" w:hAnsi="Calibri" w:cs="Calibri"/>
              </w:rPr>
            </w:pPr>
            <w:r w:rsidRPr="00885A7C">
              <w:rPr>
                <w:rFonts w:ascii="Calibri" w:hAnsi="Calibri" w:cs="Calibri"/>
              </w:rPr>
              <w:t xml:space="preserve"> o gospodarce nieruchomościam</w:t>
            </w:r>
            <w:r>
              <w:rPr>
                <w:rFonts w:ascii="Calibri" w:hAnsi="Calibri" w:cs="Calibri"/>
              </w:rPr>
              <w:t xml:space="preserve">i    </w:t>
            </w:r>
            <w:r w:rsidRPr="00885A7C">
              <w:rPr>
                <w:rFonts w:ascii="Calibri" w:hAnsi="Calibri" w:cs="Calibri"/>
              </w:rPr>
              <w:t xml:space="preserve"> (Dz. U. z 2020 r. poz. 1990 z </w:t>
            </w:r>
            <w:proofErr w:type="spellStart"/>
            <w:r w:rsidRPr="00885A7C">
              <w:rPr>
                <w:rFonts w:ascii="Calibri" w:hAnsi="Calibri" w:cs="Calibri"/>
              </w:rPr>
              <w:t>późn</w:t>
            </w:r>
            <w:proofErr w:type="spellEnd"/>
            <w:r w:rsidRPr="00885A7C">
              <w:rPr>
                <w:rFonts w:ascii="Calibri" w:hAnsi="Calibri" w:cs="Calibri"/>
              </w:rPr>
              <w:t>. zm.), ustawy z dnia 28</w:t>
            </w:r>
            <w:r>
              <w:rPr>
                <w:rFonts w:ascii="Calibri" w:hAnsi="Calibri" w:cs="Calibri"/>
              </w:rPr>
              <w:t xml:space="preserve"> </w:t>
            </w:r>
            <w:r w:rsidRPr="00885A7C">
              <w:rPr>
                <w:rFonts w:ascii="Calibri" w:hAnsi="Calibri" w:cs="Calibri"/>
              </w:rPr>
              <w:t xml:space="preserve">września 1991 r.      o lasach (Dz. U. z 2021r. poz. 1275  z </w:t>
            </w:r>
            <w:proofErr w:type="spellStart"/>
            <w:r w:rsidRPr="00885A7C">
              <w:rPr>
                <w:rFonts w:ascii="Calibri" w:hAnsi="Calibri" w:cs="Calibri"/>
              </w:rPr>
              <w:t>późń</w:t>
            </w:r>
            <w:proofErr w:type="spellEnd"/>
            <w:r w:rsidRPr="00885A7C">
              <w:rPr>
                <w:rFonts w:ascii="Calibri" w:hAnsi="Calibri" w:cs="Calibri"/>
              </w:rPr>
              <w:t xml:space="preserve">. zm.) oraz ustawy z dnia            11 kwietnia 2003 r.              o kształtowaniu ustroju rolnego (Dz. U. z 2020 r. poz. 1655z </w:t>
            </w:r>
            <w:proofErr w:type="spellStart"/>
            <w:r w:rsidRPr="00885A7C">
              <w:rPr>
                <w:rFonts w:ascii="Calibri" w:hAnsi="Calibri" w:cs="Calibri"/>
              </w:rPr>
              <w:t>późn</w:t>
            </w:r>
            <w:proofErr w:type="spellEnd"/>
            <w:r w:rsidRPr="00885A7C">
              <w:rPr>
                <w:rFonts w:ascii="Calibri" w:hAnsi="Calibri" w:cs="Calibri"/>
              </w:rPr>
              <w:t>. zm.)</w:t>
            </w:r>
          </w:p>
          <w:p w14:paraId="348280FC" w14:textId="77777777" w:rsidR="006074FF" w:rsidRPr="00885A7C" w:rsidRDefault="006074FF" w:rsidP="006074FF">
            <w:pPr>
              <w:rPr>
                <w:rFonts w:ascii="Calibri" w:hAnsi="Calibri" w:cs="Calibri"/>
              </w:rPr>
            </w:pPr>
          </w:p>
        </w:tc>
      </w:tr>
    </w:tbl>
    <w:p w14:paraId="13BD4563" w14:textId="77777777" w:rsidR="006074FF" w:rsidRPr="00885A7C" w:rsidRDefault="006074FF" w:rsidP="006074FF">
      <w:pPr>
        <w:rPr>
          <w:rFonts w:ascii="Calibri" w:hAnsi="Calibri" w:cs="Calibri"/>
          <w:sz w:val="12"/>
          <w:szCs w:val="12"/>
        </w:rPr>
      </w:pPr>
    </w:p>
    <w:p w14:paraId="5F1BB317" w14:textId="77777777" w:rsidR="006074FF" w:rsidRPr="00885A7C" w:rsidRDefault="006074FF" w:rsidP="006074FF">
      <w:pPr>
        <w:rPr>
          <w:rFonts w:ascii="Calibri" w:hAnsi="Calibri" w:cs="Calibri"/>
          <w:sz w:val="12"/>
          <w:szCs w:val="12"/>
        </w:rPr>
      </w:pPr>
    </w:p>
    <w:p w14:paraId="44B2682D" w14:textId="77777777" w:rsidR="006074FF" w:rsidRPr="00885A7C" w:rsidRDefault="006074FF" w:rsidP="006074FF">
      <w:pPr>
        <w:rPr>
          <w:rFonts w:ascii="Calibri" w:hAnsi="Calibri" w:cs="Calibri"/>
          <w:sz w:val="12"/>
          <w:szCs w:val="12"/>
        </w:rPr>
      </w:pPr>
    </w:p>
    <w:p w14:paraId="0B5352A1" w14:textId="61F320B6" w:rsidR="006074FF" w:rsidRPr="00885A7C" w:rsidRDefault="006074FF" w:rsidP="006074FF">
      <w:pPr>
        <w:rPr>
          <w:rFonts w:ascii="Calibri" w:hAnsi="Calibri" w:cs="Calibri"/>
          <w:sz w:val="12"/>
          <w:szCs w:val="12"/>
        </w:rPr>
      </w:pPr>
      <w:r w:rsidRPr="00885A7C">
        <w:rPr>
          <w:rFonts w:ascii="Calibri" w:hAnsi="Calibri" w:cs="Calibri"/>
          <w:noProof/>
          <w:sz w:val="12"/>
          <w:szCs w:val="12"/>
        </w:rPr>
        <w:drawing>
          <wp:anchor distT="0" distB="0" distL="114300" distR="114300" simplePos="0" relativeHeight="251659264" behindDoc="1" locked="0" layoutInCell="1" allowOverlap="1" wp14:anchorId="2A19D270" wp14:editId="356AEC2C">
            <wp:simplePos x="0" y="0"/>
            <wp:positionH relativeFrom="column">
              <wp:posOffset>-85725</wp:posOffset>
            </wp:positionH>
            <wp:positionV relativeFrom="paragraph">
              <wp:posOffset>41910</wp:posOffset>
            </wp:positionV>
            <wp:extent cx="5270500" cy="2722245"/>
            <wp:effectExtent l="0" t="0" r="0" b="0"/>
            <wp:wrapTight wrapText="bothSides">
              <wp:wrapPolygon edited="0">
                <wp:start x="0" y="0"/>
                <wp:lineTo x="0" y="21464"/>
                <wp:lineTo x="21548" y="21464"/>
                <wp:lineTo x="21548" y="0"/>
                <wp:lineTo x="0" y="0"/>
              </wp:wrapPolygon>
            </wp:wrapTight>
            <wp:docPr id="1" name="Obraz 1" descr="C:\Users\dbelter\Desktop\DOMINIKA\sprzedaż działki\Godowo\mapa-wykaz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dbelter\Desktop\DOMINIKA\sprzedaż działki\Godowo\mapa-wykaz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2722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59A85" w14:textId="77777777" w:rsidR="006074FF" w:rsidRPr="00885A7C" w:rsidRDefault="006074FF" w:rsidP="006074FF">
      <w:pPr>
        <w:rPr>
          <w:rFonts w:ascii="Calibri" w:hAnsi="Calibri" w:cs="Calibri"/>
          <w:sz w:val="12"/>
          <w:szCs w:val="12"/>
        </w:rPr>
      </w:pPr>
    </w:p>
    <w:p w14:paraId="0455A45B" w14:textId="77777777" w:rsidR="006074FF" w:rsidRPr="00885A7C" w:rsidRDefault="006074FF" w:rsidP="006074FF">
      <w:pPr>
        <w:rPr>
          <w:rFonts w:ascii="Calibri" w:hAnsi="Calibri" w:cs="Calibri"/>
          <w:sz w:val="12"/>
          <w:szCs w:val="12"/>
        </w:rPr>
      </w:pPr>
    </w:p>
    <w:p w14:paraId="648EE7D6" w14:textId="77777777" w:rsidR="006074FF" w:rsidRPr="00885A7C" w:rsidRDefault="006074FF" w:rsidP="006074FF">
      <w:pPr>
        <w:rPr>
          <w:rFonts w:ascii="Calibri" w:hAnsi="Calibri" w:cs="Calibri"/>
          <w:sz w:val="12"/>
          <w:szCs w:val="12"/>
        </w:rPr>
      </w:pPr>
    </w:p>
    <w:p w14:paraId="5960E019" w14:textId="77777777" w:rsidR="006074FF" w:rsidRPr="00885A7C" w:rsidRDefault="006074FF" w:rsidP="006074FF">
      <w:pPr>
        <w:rPr>
          <w:rFonts w:ascii="Calibri" w:hAnsi="Calibri" w:cs="Calibri"/>
          <w:sz w:val="12"/>
          <w:szCs w:val="12"/>
        </w:rPr>
      </w:pPr>
    </w:p>
    <w:p w14:paraId="7481F360" w14:textId="77777777" w:rsidR="006074FF" w:rsidRPr="00885A7C" w:rsidRDefault="006074FF" w:rsidP="006074FF">
      <w:pPr>
        <w:rPr>
          <w:rFonts w:ascii="Calibri" w:hAnsi="Calibri" w:cs="Calibri"/>
          <w:sz w:val="12"/>
          <w:szCs w:val="12"/>
        </w:rPr>
      </w:pPr>
    </w:p>
    <w:p w14:paraId="386290FA" w14:textId="77777777" w:rsidR="006074FF" w:rsidRPr="00885A7C" w:rsidRDefault="006074FF" w:rsidP="006074FF">
      <w:pPr>
        <w:rPr>
          <w:rFonts w:ascii="Calibri" w:hAnsi="Calibri" w:cs="Calibri"/>
          <w:sz w:val="12"/>
          <w:szCs w:val="12"/>
        </w:rPr>
      </w:pPr>
    </w:p>
    <w:p w14:paraId="38609E43" w14:textId="77777777" w:rsidR="006074FF" w:rsidRPr="00885A7C" w:rsidRDefault="006074FF" w:rsidP="006074FF">
      <w:pPr>
        <w:rPr>
          <w:rFonts w:ascii="Calibri" w:hAnsi="Calibri" w:cs="Calibri"/>
          <w:sz w:val="12"/>
          <w:szCs w:val="12"/>
        </w:rPr>
      </w:pPr>
    </w:p>
    <w:p w14:paraId="6DA44934" w14:textId="77777777" w:rsidR="006074FF" w:rsidRPr="00885A7C" w:rsidRDefault="006074FF" w:rsidP="006074FF">
      <w:pPr>
        <w:rPr>
          <w:rFonts w:ascii="Calibri" w:hAnsi="Calibri" w:cs="Calibri"/>
          <w:sz w:val="12"/>
          <w:szCs w:val="12"/>
        </w:rPr>
      </w:pPr>
    </w:p>
    <w:p w14:paraId="52993A10" w14:textId="77777777" w:rsidR="006074FF" w:rsidRPr="00885A7C" w:rsidRDefault="006074FF" w:rsidP="006074FF">
      <w:pPr>
        <w:rPr>
          <w:rFonts w:ascii="Calibri" w:hAnsi="Calibri" w:cs="Calibri"/>
          <w:sz w:val="12"/>
          <w:szCs w:val="12"/>
        </w:rPr>
      </w:pPr>
    </w:p>
    <w:p w14:paraId="5B55607C" w14:textId="77777777" w:rsidR="006074FF" w:rsidRPr="00885A7C" w:rsidRDefault="006074FF" w:rsidP="006074FF">
      <w:pPr>
        <w:rPr>
          <w:rFonts w:ascii="Calibri" w:hAnsi="Calibri" w:cs="Calibri"/>
          <w:sz w:val="12"/>
          <w:szCs w:val="12"/>
        </w:rPr>
      </w:pPr>
    </w:p>
    <w:p w14:paraId="75636BBB" w14:textId="77777777" w:rsidR="006074FF" w:rsidRPr="00885A7C" w:rsidRDefault="006074FF" w:rsidP="006074FF">
      <w:pPr>
        <w:rPr>
          <w:rFonts w:ascii="Calibri" w:hAnsi="Calibri" w:cs="Calibri"/>
          <w:sz w:val="12"/>
          <w:szCs w:val="12"/>
        </w:rPr>
      </w:pPr>
    </w:p>
    <w:p w14:paraId="0228DA5A" w14:textId="77777777" w:rsidR="006074FF" w:rsidRPr="00885A7C" w:rsidRDefault="006074FF" w:rsidP="006074FF">
      <w:pPr>
        <w:rPr>
          <w:rFonts w:ascii="Calibri" w:hAnsi="Calibri" w:cs="Calibri"/>
          <w:sz w:val="12"/>
          <w:szCs w:val="12"/>
        </w:rPr>
      </w:pPr>
    </w:p>
    <w:p w14:paraId="744D5415" w14:textId="77777777" w:rsidR="006074FF" w:rsidRPr="00885A7C" w:rsidRDefault="006074FF" w:rsidP="006074FF">
      <w:pPr>
        <w:rPr>
          <w:rFonts w:ascii="Calibri" w:hAnsi="Calibri" w:cs="Calibri"/>
          <w:sz w:val="12"/>
          <w:szCs w:val="12"/>
        </w:rPr>
      </w:pPr>
    </w:p>
    <w:p w14:paraId="559F9BF9" w14:textId="77777777" w:rsidR="006074FF" w:rsidRPr="00885A7C" w:rsidRDefault="006074FF" w:rsidP="006074FF">
      <w:pPr>
        <w:rPr>
          <w:rFonts w:ascii="Calibri" w:hAnsi="Calibri" w:cs="Calibri"/>
          <w:sz w:val="12"/>
          <w:szCs w:val="12"/>
        </w:rPr>
      </w:pPr>
    </w:p>
    <w:p w14:paraId="672F710D" w14:textId="77777777" w:rsidR="006074FF" w:rsidRPr="00885A7C" w:rsidRDefault="006074FF" w:rsidP="006074FF">
      <w:pPr>
        <w:rPr>
          <w:rFonts w:ascii="Calibri" w:hAnsi="Calibri" w:cs="Calibri"/>
          <w:sz w:val="12"/>
          <w:szCs w:val="12"/>
        </w:rPr>
      </w:pPr>
    </w:p>
    <w:p w14:paraId="2210F882" w14:textId="77777777" w:rsidR="006074FF" w:rsidRPr="00885A7C" w:rsidRDefault="006074FF" w:rsidP="006074FF">
      <w:pPr>
        <w:rPr>
          <w:rFonts w:ascii="Calibri" w:hAnsi="Calibri" w:cs="Calibri"/>
          <w:sz w:val="12"/>
          <w:szCs w:val="12"/>
        </w:rPr>
      </w:pPr>
    </w:p>
    <w:p w14:paraId="001A6594" w14:textId="77777777" w:rsidR="006074FF" w:rsidRPr="00885A7C" w:rsidRDefault="006074FF" w:rsidP="006074FF">
      <w:pPr>
        <w:rPr>
          <w:rFonts w:ascii="Calibri" w:hAnsi="Calibri" w:cs="Calibri"/>
          <w:sz w:val="12"/>
          <w:szCs w:val="12"/>
        </w:rPr>
      </w:pPr>
    </w:p>
    <w:p w14:paraId="0FB783C9" w14:textId="77777777" w:rsidR="006074FF" w:rsidRPr="00885A7C" w:rsidRDefault="006074FF" w:rsidP="006074FF">
      <w:pPr>
        <w:rPr>
          <w:rFonts w:ascii="Calibri" w:hAnsi="Calibri" w:cs="Calibri"/>
          <w:sz w:val="12"/>
          <w:szCs w:val="12"/>
        </w:rPr>
      </w:pPr>
    </w:p>
    <w:p w14:paraId="0E475F29" w14:textId="77777777" w:rsidR="006074FF" w:rsidRPr="00885A7C" w:rsidRDefault="006074FF" w:rsidP="006074FF">
      <w:pPr>
        <w:rPr>
          <w:rFonts w:ascii="Calibri" w:hAnsi="Calibri" w:cs="Calibri"/>
          <w:sz w:val="12"/>
          <w:szCs w:val="12"/>
        </w:rPr>
      </w:pPr>
    </w:p>
    <w:p w14:paraId="631A5F05" w14:textId="77777777" w:rsidR="006074FF" w:rsidRPr="00885A7C" w:rsidRDefault="006074FF" w:rsidP="006074FF">
      <w:pPr>
        <w:rPr>
          <w:rFonts w:ascii="Calibri" w:hAnsi="Calibri" w:cs="Calibri"/>
          <w:sz w:val="12"/>
          <w:szCs w:val="12"/>
        </w:rPr>
      </w:pPr>
    </w:p>
    <w:p w14:paraId="05BC3EE2" w14:textId="77777777" w:rsidR="006074FF" w:rsidRPr="00885A7C" w:rsidRDefault="006074FF" w:rsidP="006074FF">
      <w:pPr>
        <w:rPr>
          <w:rFonts w:ascii="Calibri" w:hAnsi="Calibri" w:cs="Calibri"/>
          <w:sz w:val="12"/>
          <w:szCs w:val="12"/>
        </w:rPr>
      </w:pPr>
    </w:p>
    <w:p w14:paraId="21C517A8" w14:textId="77777777" w:rsidR="006074FF" w:rsidRPr="00885A7C" w:rsidRDefault="006074FF" w:rsidP="006074FF">
      <w:pPr>
        <w:rPr>
          <w:rFonts w:ascii="Calibri" w:hAnsi="Calibri" w:cs="Calibri"/>
          <w:sz w:val="12"/>
          <w:szCs w:val="12"/>
        </w:rPr>
      </w:pPr>
    </w:p>
    <w:p w14:paraId="21293A4F" w14:textId="77777777" w:rsidR="006074FF" w:rsidRPr="00885A7C" w:rsidRDefault="006074FF" w:rsidP="006074FF">
      <w:pPr>
        <w:rPr>
          <w:rFonts w:ascii="Calibri" w:hAnsi="Calibri" w:cs="Calibri"/>
          <w:sz w:val="12"/>
          <w:szCs w:val="12"/>
        </w:rPr>
      </w:pPr>
    </w:p>
    <w:p w14:paraId="45AEBDF8" w14:textId="77777777" w:rsidR="006074FF" w:rsidRPr="00885A7C" w:rsidRDefault="006074FF" w:rsidP="006074FF">
      <w:pPr>
        <w:rPr>
          <w:rFonts w:ascii="Calibri" w:hAnsi="Calibri" w:cs="Calibri"/>
          <w:sz w:val="12"/>
          <w:szCs w:val="12"/>
        </w:rPr>
      </w:pPr>
    </w:p>
    <w:p w14:paraId="5BBAA1B1" w14:textId="77777777" w:rsidR="006074FF" w:rsidRPr="00885A7C" w:rsidRDefault="006074FF" w:rsidP="006074FF">
      <w:pPr>
        <w:rPr>
          <w:rFonts w:ascii="Calibri" w:hAnsi="Calibri" w:cs="Calibri"/>
          <w:sz w:val="12"/>
          <w:szCs w:val="12"/>
        </w:rPr>
      </w:pPr>
    </w:p>
    <w:p w14:paraId="21D9F1E6" w14:textId="77777777" w:rsidR="006074FF" w:rsidRPr="00885A7C" w:rsidRDefault="006074FF" w:rsidP="006074FF">
      <w:pPr>
        <w:rPr>
          <w:rFonts w:ascii="Calibri" w:hAnsi="Calibri" w:cs="Calibri"/>
          <w:sz w:val="12"/>
          <w:szCs w:val="12"/>
        </w:rPr>
      </w:pPr>
    </w:p>
    <w:p w14:paraId="4121BBED" w14:textId="77777777" w:rsidR="006074FF" w:rsidRPr="00885A7C" w:rsidRDefault="006074FF" w:rsidP="006074FF">
      <w:pPr>
        <w:rPr>
          <w:rFonts w:ascii="Calibri" w:hAnsi="Calibri" w:cs="Calibri"/>
          <w:sz w:val="12"/>
          <w:szCs w:val="12"/>
        </w:rPr>
      </w:pPr>
    </w:p>
    <w:p w14:paraId="463355DA" w14:textId="77777777" w:rsidR="006074FF" w:rsidRPr="00885A7C" w:rsidRDefault="006074FF" w:rsidP="006074FF">
      <w:pPr>
        <w:rPr>
          <w:rFonts w:ascii="Calibri" w:hAnsi="Calibri" w:cs="Calibri"/>
          <w:sz w:val="12"/>
          <w:szCs w:val="12"/>
        </w:rPr>
      </w:pPr>
    </w:p>
    <w:p w14:paraId="3A717578" w14:textId="77777777" w:rsidR="006074FF" w:rsidRPr="00885A7C" w:rsidRDefault="006074FF" w:rsidP="006074FF">
      <w:pPr>
        <w:rPr>
          <w:rFonts w:ascii="Calibri" w:hAnsi="Calibri" w:cs="Calibri"/>
          <w:sz w:val="12"/>
          <w:szCs w:val="12"/>
        </w:rPr>
      </w:pPr>
    </w:p>
    <w:p w14:paraId="2DB45E4D" w14:textId="77777777" w:rsidR="006074FF" w:rsidRPr="00885A7C" w:rsidRDefault="006074FF" w:rsidP="006074FF">
      <w:pPr>
        <w:rPr>
          <w:rFonts w:ascii="Calibri" w:hAnsi="Calibri" w:cs="Calibri"/>
          <w:sz w:val="12"/>
          <w:szCs w:val="12"/>
        </w:rPr>
      </w:pPr>
    </w:p>
    <w:p w14:paraId="7B92846A" w14:textId="77777777" w:rsidR="006074FF" w:rsidRPr="00885A7C" w:rsidRDefault="006074FF" w:rsidP="006074FF">
      <w:pPr>
        <w:rPr>
          <w:rFonts w:ascii="Calibri" w:hAnsi="Calibri" w:cs="Calibri"/>
          <w:sz w:val="12"/>
          <w:szCs w:val="12"/>
        </w:rPr>
      </w:pPr>
    </w:p>
    <w:p w14:paraId="3EEECB8C" w14:textId="77777777" w:rsidR="006074FF" w:rsidRPr="00885A7C" w:rsidRDefault="006074FF" w:rsidP="006074FF">
      <w:pPr>
        <w:rPr>
          <w:rFonts w:ascii="Calibri" w:hAnsi="Calibri" w:cs="Calibri"/>
          <w:sz w:val="12"/>
          <w:szCs w:val="12"/>
        </w:rPr>
      </w:pPr>
    </w:p>
    <w:p w14:paraId="6A038935" w14:textId="658C74A0" w:rsidR="006074FF" w:rsidRPr="006B5294" w:rsidRDefault="006074FF" w:rsidP="00CE6189">
      <w:pPr>
        <w:ind w:left="-567" w:right="-398"/>
        <w:jc w:val="both"/>
        <w:rPr>
          <w:rFonts w:ascii="Calibri" w:hAnsi="Calibri" w:cs="Calibri"/>
          <w:sz w:val="24"/>
          <w:szCs w:val="24"/>
        </w:rPr>
      </w:pPr>
      <w:r w:rsidRPr="006B5294">
        <w:rPr>
          <w:rFonts w:ascii="Calibri" w:hAnsi="Calibri" w:cs="Calibri"/>
          <w:sz w:val="24"/>
          <w:szCs w:val="24"/>
        </w:rPr>
        <w:t>W przetargu mogą brać udział wyłącznie rolnicy indywidualni w rozumieniu przepisów</w:t>
      </w:r>
      <w:r w:rsidR="00CE6189">
        <w:rPr>
          <w:rFonts w:ascii="Calibri" w:hAnsi="Calibri" w:cs="Calibri"/>
          <w:sz w:val="24"/>
          <w:szCs w:val="24"/>
        </w:rPr>
        <w:t xml:space="preserve"> </w:t>
      </w:r>
      <w:r w:rsidRPr="006B5294">
        <w:rPr>
          <w:rFonts w:ascii="Calibri" w:hAnsi="Calibri" w:cs="Calibri"/>
          <w:sz w:val="24"/>
          <w:szCs w:val="24"/>
        </w:rPr>
        <w:t>ustawy z dnia</w:t>
      </w:r>
      <w:r w:rsidR="00CE6189">
        <w:rPr>
          <w:rFonts w:ascii="Calibri" w:hAnsi="Calibri" w:cs="Calibri"/>
          <w:sz w:val="24"/>
          <w:szCs w:val="24"/>
        </w:rPr>
        <w:br/>
      </w:r>
      <w:r w:rsidRPr="006B5294">
        <w:rPr>
          <w:rFonts w:ascii="Calibri" w:hAnsi="Calibri" w:cs="Calibri"/>
          <w:sz w:val="24"/>
          <w:szCs w:val="24"/>
        </w:rPr>
        <w:t xml:space="preserve">11 kwietnia 2003 r. o kształtowaniu ustroju rolnego (Dz. U. z 2020 r. poz. 1655 z </w:t>
      </w:r>
      <w:proofErr w:type="spellStart"/>
      <w:r w:rsidRPr="006B5294">
        <w:rPr>
          <w:rFonts w:ascii="Calibri" w:hAnsi="Calibri" w:cs="Calibri"/>
          <w:sz w:val="24"/>
          <w:szCs w:val="24"/>
        </w:rPr>
        <w:t>późń</w:t>
      </w:r>
      <w:proofErr w:type="spellEnd"/>
      <w:r w:rsidRPr="006B5294">
        <w:rPr>
          <w:rFonts w:ascii="Calibri" w:hAnsi="Calibri" w:cs="Calibri"/>
          <w:sz w:val="24"/>
          <w:szCs w:val="24"/>
        </w:rPr>
        <w:t>. zm.) zamierzający powiększyć gospodarstwo rodzinne, mających miejsce zamieszkania w gminie, w której położona jest nieruchomość wystawiona do przetargu lub w gminie graniczącej z tą gminą, którzy w wyznaczonym terminie wniosą wadium w pieniądzu PLN i przedłożą komisji przetargowej w dniu przetargu:</w:t>
      </w:r>
    </w:p>
    <w:p w14:paraId="24B39DCF" w14:textId="77777777" w:rsidR="006074FF" w:rsidRPr="006B5294" w:rsidRDefault="006074FF" w:rsidP="006B5294">
      <w:pPr>
        <w:ind w:left="426"/>
        <w:jc w:val="both"/>
        <w:rPr>
          <w:rFonts w:ascii="Calibri" w:hAnsi="Calibri" w:cs="Calibri"/>
          <w:sz w:val="24"/>
          <w:szCs w:val="24"/>
        </w:rPr>
      </w:pPr>
    </w:p>
    <w:p w14:paraId="19B9C2BA" w14:textId="77777777" w:rsidR="006074FF" w:rsidRPr="006B5294" w:rsidRDefault="006074FF" w:rsidP="006B5294">
      <w:pPr>
        <w:numPr>
          <w:ilvl w:val="0"/>
          <w:numId w:val="13"/>
        </w:numPr>
        <w:ind w:hanging="294"/>
        <w:jc w:val="both"/>
        <w:rPr>
          <w:rFonts w:ascii="Calibri" w:hAnsi="Calibri" w:cs="Calibri"/>
          <w:sz w:val="24"/>
          <w:szCs w:val="24"/>
        </w:rPr>
      </w:pPr>
      <w:r w:rsidRPr="006B5294">
        <w:rPr>
          <w:rFonts w:ascii="Calibri" w:hAnsi="Calibri" w:cs="Calibri"/>
          <w:sz w:val="24"/>
          <w:szCs w:val="24"/>
        </w:rPr>
        <w:t>dowód tożsamości i oryginał dowodu wpłaty wadium;</w:t>
      </w:r>
    </w:p>
    <w:p w14:paraId="067019B6" w14:textId="77777777" w:rsidR="006074FF" w:rsidRPr="006B5294" w:rsidRDefault="006074FF" w:rsidP="006B5294">
      <w:pPr>
        <w:numPr>
          <w:ilvl w:val="0"/>
          <w:numId w:val="13"/>
        </w:numPr>
        <w:ind w:hanging="294"/>
        <w:jc w:val="both"/>
        <w:rPr>
          <w:rFonts w:ascii="Calibri" w:hAnsi="Calibri" w:cs="Calibri"/>
          <w:sz w:val="24"/>
          <w:szCs w:val="24"/>
        </w:rPr>
      </w:pPr>
      <w:r w:rsidRPr="006B5294">
        <w:rPr>
          <w:rFonts w:ascii="Calibri" w:hAnsi="Calibri" w:cs="Calibri"/>
          <w:sz w:val="24"/>
          <w:szCs w:val="24"/>
        </w:rPr>
        <w:t>oświadczenie o zapoznaniu się z przedmiotem przetargu, treścią ogłoszenia o przetargu oraz projektem umowy sprzedaży a także o spełnieniu warunków dopuszczających do przetargu;</w:t>
      </w:r>
    </w:p>
    <w:p w14:paraId="1597212E" w14:textId="77777777" w:rsidR="006074FF" w:rsidRPr="006B5294" w:rsidRDefault="006074FF" w:rsidP="006B5294">
      <w:pPr>
        <w:numPr>
          <w:ilvl w:val="0"/>
          <w:numId w:val="13"/>
        </w:numPr>
        <w:ind w:hanging="294"/>
        <w:jc w:val="both"/>
        <w:rPr>
          <w:rFonts w:ascii="Calibri" w:hAnsi="Calibri" w:cs="Calibri"/>
          <w:sz w:val="24"/>
          <w:szCs w:val="24"/>
        </w:rPr>
      </w:pPr>
      <w:r w:rsidRPr="006B5294">
        <w:rPr>
          <w:rFonts w:ascii="Calibri" w:hAnsi="Calibri" w:cs="Calibri"/>
          <w:sz w:val="24"/>
          <w:szCs w:val="24"/>
        </w:rPr>
        <w:t xml:space="preserve"> oświadczenie o osobistym prowadzeniu gospodarstwa rolnego i łącznej powierzchni użytków rolnych stanowiących własność, prawo użytkowania wieczystego oraz będących w samoistnym posiadaniu, a także dzierżawionych przez rolnika indywidualnego;</w:t>
      </w:r>
    </w:p>
    <w:p w14:paraId="61E08ED1" w14:textId="77777777" w:rsidR="006074FF" w:rsidRPr="006B5294" w:rsidRDefault="006074FF" w:rsidP="006B5294">
      <w:pPr>
        <w:numPr>
          <w:ilvl w:val="0"/>
          <w:numId w:val="13"/>
        </w:numPr>
        <w:ind w:left="426" w:firstLine="0"/>
        <w:jc w:val="both"/>
        <w:rPr>
          <w:rFonts w:ascii="Calibri" w:hAnsi="Calibri" w:cs="Calibri"/>
          <w:sz w:val="24"/>
          <w:szCs w:val="24"/>
        </w:rPr>
      </w:pPr>
      <w:r w:rsidRPr="006B5294">
        <w:rPr>
          <w:rFonts w:ascii="Calibri" w:hAnsi="Calibri" w:cs="Calibri"/>
          <w:sz w:val="24"/>
          <w:szCs w:val="24"/>
        </w:rPr>
        <w:t xml:space="preserve">pełnomocnicy winni przedstawić poświadczone pełnomocnictwo. Odnosi się to również </w:t>
      </w:r>
      <w:r w:rsidRPr="006B5294">
        <w:rPr>
          <w:rFonts w:ascii="Calibri" w:hAnsi="Calibri" w:cs="Calibri"/>
          <w:sz w:val="24"/>
          <w:szCs w:val="24"/>
        </w:rPr>
        <w:br/>
        <w:t xml:space="preserve">do współmałżonków, zgodnie z art. 37 ust. 1 Kodeksu rodzinnego i opiekuńczego, gdzie zgoda drugiego małżonka jest potrzebna do dokonania m.in. czynności prawnej prowadzącej do zbycia, obciążenia, odpłatnego nabycia nieruchomości lub użytkowania wieczystego, jak również prowadzącej do oddania nieruchomości do używania lub pobierania z niej pożytków.   </w:t>
      </w:r>
    </w:p>
    <w:p w14:paraId="7ED3CF19" w14:textId="77777777" w:rsidR="006074FF" w:rsidRPr="006B5294" w:rsidRDefault="006074FF" w:rsidP="006B5294">
      <w:pPr>
        <w:jc w:val="both"/>
        <w:rPr>
          <w:rFonts w:ascii="Calibri" w:hAnsi="Calibri" w:cs="Calibri"/>
          <w:sz w:val="24"/>
          <w:szCs w:val="24"/>
        </w:rPr>
      </w:pPr>
      <w:r w:rsidRPr="006B5294">
        <w:rPr>
          <w:rFonts w:ascii="Calibri" w:hAnsi="Calibri" w:cs="Calibri"/>
          <w:sz w:val="24"/>
          <w:szCs w:val="24"/>
        </w:rPr>
        <w:t xml:space="preserve">Drugi małżonek może udzielić swej zgody: przed dokonaniem czynności, jednocześnie </w:t>
      </w:r>
      <w:r w:rsidRPr="006B5294">
        <w:rPr>
          <w:rFonts w:ascii="Calibri" w:hAnsi="Calibri" w:cs="Calibri"/>
          <w:sz w:val="24"/>
          <w:szCs w:val="24"/>
        </w:rPr>
        <w:br/>
        <w:t xml:space="preserve">z tą czynnością, bądź w przypadku umów po jej dokonaniu. Brak potwierdzenia czynności prawnej powoduje, iż umowa jest bezwzględnie nieważna od samego początku. Z kolei złożenie potwierdzenia powoduje, iż umowa jest ważna od samego początku. Mając na uwadze powyższy przepis, organizator przetargu wymaga, aby w przypadku uczestnictwa tylko jednego ze współmałżonków – przedłożył </w:t>
      </w:r>
      <w:r w:rsidRPr="006B5294">
        <w:rPr>
          <w:rFonts w:ascii="Calibri" w:hAnsi="Calibri" w:cs="Calibri"/>
          <w:sz w:val="24"/>
          <w:szCs w:val="24"/>
        </w:rPr>
        <w:br/>
        <w:t xml:space="preserve">on pisemne oświadczenie woli drugiego współmałżonka o wyrażeniu zgody na nabycie nieruchomości ze środków pochodzących ze wspólnego majątku lub żeby małżonek uczestniczący w przetargu złożył oświadczenie woli nabycia nieruchomości z majątku osobistego.  </w:t>
      </w:r>
    </w:p>
    <w:p w14:paraId="1EBCF6DB" w14:textId="77777777" w:rsidR="006074FF" w:rsidRPr="006B5294" w:rsidRDefault="006074FF" w:rsidP="006B5294">
      <w:pPr>
        <w:spacing w:line="276" w:lineRule="auto"/>
        <w:jc w:val="both"/>
        <w:rPr>
          <w:rFonts w:ascii="Calibri" w:hAnsi="Calibri" w:cs="Calibri"/>
          <w:sz w:val="24"/>
          <w:szCs w:val="24"/>
        </w:rPr>
      </w:pPr>
      <w:r w:rsidRPr="006B5294">
        <w:rPr>
          <w:rFonts w:ascii="Calibri" w:hAnsi="Calibri" w:cs="Calibri"/>
          <w:sz w:val="24"/>
          <w:szCs w:val="24"/>
        </w:rPr>
        <w:t xml:space="preserve">    Jeśli małżonek nie spełnił powyższego warunku, to nie zostanie on dopuszczony do brania udziału </w:t>
      </w:r>
      <w:r w:rsidRPr="006B5294">
        <w:rPr>
          <w:rFonts w:ascii="Calibri" w:hAnsi="Calibri" w:cs="Calibri"/>
          <w:sz w:val="24"/>
          <w:szCs w:val="24"/>
        </w:rPr>
        <w:br/>
        <w:t xml:space="preserve">w przetargu. Co do zasady wadium powinno być wpłacone przez obojga małżonków. Wpłata wadium tylko przez jednego z małżonków może być w danych okolicznościach, potraktowana, jako zamiar nabycia nieruchomości do majątku osobistego jednego małżonka, na co musi być wyrażona zgoda przez drugiego współmałżonka. </w:t>
      </w:r>
    </w:p>
    <w:p w14:paraId="5257044D" w14:textId="77777777" w:rsidR="006074FF" w:rsidRPr="006B5294" w:rsidRDefault="006074FF" w:rsidP="006B5294">
      <w:pPr>
        <w:spacing w:line="276" w:lineRule="auto"/>
        <w:ind w:firstLine="426"/>
        <w:jc w:val="both"/>
        <w:rPr>
          <w:rFonts w:ascii="Calibri" w:hAnsi="Calibri" w:cs="Calibri"/>
          <w:sz w:val="24"/>
          <w:szCs w:val="24"/>
        </w:rPr>
      </w:pPr>
      <w:r w:rsidRPr="006B5294">
        <w:rPr>
          <w:rFonts w:ascii="Calibri" w:hAnsi="Calibri" w:cs="Calibri"/>
          <w:sz w:val="24"/>
          <w:szCs w:val="24"/>
        </w:rPr>
        <w:t xml:space="preserve">W przypadku małżonków do uczestnictwa w przetargu, konieczna jest obecność obojga małżonków, lub jednego z nich pod warunkiem przedłożenia zgody małżonki/a na uczestnictwo </w:t>
      </w:r>
      <w:r w:rsidRPr="006B5294">
        <w:rPr>
          <w:rFonts w:ascii="Calibri" w:hAnsi="Calibri" w:cs="Calibri"/>
          <w:sz w:val="24"/>
          <w:szCs w:val="24"/>
        </w:rPr>
        <w:br/>
        <w:t>w przetargu w formie pisemnego oświadczenia.</w:t>
      </w:r>
    </w:p>
    <w:p w14:paraId="6F4CE885" w14:textId="77777777" w:rsidR="006074FF" w:rsidRPr="006B5294" w:rsidRDefault="006074FF" w:rsidP="006B5294">
      <w:pPr>
        <w:spacing w:line="276" w:lineRule="auto"/>
        <w:ind w:firstLine="426"/>
        <w:jc w:val="both"/>
        <w:rPr>
          <w:rFonts w:ascii="Calibri" w:hAnsi="Calibri" w:cs="Calibri"/>
          <w:sz w:val="24"/>
          <w:szCs w:val="24"/>
        </w:rPr>
      </w:pPr>
      <w:r w:rsidRPr="006B5294">
        <w:rPr>
          <w:rFonts w:ascii="Calibri" w:hAnsi="Calibri" w:cs="Calibri"/>
          <w:sz w:val="24"/>
          <w:szCs w:val="24"/>
        </w:rPr>
        <w:t xml:space="preserve">Na podstawie art. 35 ust. 1 i 2 ustawy o gospodarce nieruchomościami z dnia 21 sierpnia 1997 r. </w:t>
      </w:r>
      <w:r w:rsidRPr="006B5294">
        <w:rPr>
          <w:rFonts w:ascii="Calibri" w:hAnsi="Calibri" w:cs="Calibri"/>
          <w:sz w:val="24"/>
          <w:szCs w:val="24"/>
        </w:rPr>
        <w:br/>
        <w:t>(Dz. U. z 2020 r. poz.</w:t>
      </w:r>
      <w:r w:rsidRPr="006B5294">
        <w:rPr>
          <w:rFonts w:ascii="Calibri" w:hAnsi="Calibri" w:cs="Calibri"/>
          <w:sz w:val="24"/>
          <w:szCs w:val="24"/>
        </w:rPr>
        <w:tab/>
        <w:t xml:space="preserve">1990 z </w:t>
      </w:r>
      <w:proofErr w:type="spellStart"/>
      <w:r w:rsidRPr="006B5294">
        <w:rPr>
          <w:rFonts w:ascii="Calibri" w:hAnsi="Calibri" w:cs="Calibri"/>
          <w:sz w:val="24"/>
          <w:szCs w:val="24"/>
        </w:rPr>
        <w:t>późn</w:t>
      </w:r>
      <w:proofErr w:type="spellEnd"/>
      <w:r w:rsidRPr="006B5294">
        <w:rPr>
          <w:rFonts w:ascii="Calibri" w:hAnsi="Calibri" w:cs="Calibri"/>
          <w:sz w:val="24"/>
          <w:szCs w:val="24"/>
        </w:rPr>
        <w:t xml:space="preserve">. zm.) termin do złożenia wniosku przez osoby, którym przysługiwało pierwszeństwo w nabyciu nieruchomości upłynął z dniem 5 października 2021 r. (włącznie). </w:t>
      </w:r>
    </w:p>
    <w:p w14:paraId="74811B64" w14:textId="77777777" w:rsidR="006074FF" w:rsidRPr="006B5294" w:rsidRDefault="006074FF" w:rsidP="006B5294">
      <w:pPr>
        <w:pStyle w:val="Akapitzlist"/>
        <w:ind w:left="426"/>
        <w:jc w:val="both"/>
        <w:rPr>
          <w:rFonts w:ascii="Calibri" w:hAnsi="Calibri" w:cs="Calibri"/>
          <w:sz w:val="24"/>
          <w:szCs w:val="24"/>
        </w:rPr>
      </w:pPr>
    </w:p>
    <w:p w14:paraId="1804CCE2" w14:textId="77777777" w:rsidR="006074FF" w:rsidRPr="006B5294" w:rsidRDefault="006074FF" w:rsidP="006B5294">
      <w:pPr>
        <w:ind w:firstLine="426"/>
        <w:jc w:val="both"/>
        <w:rPr>
          <w:rFonts w:ascii="Calibri" w:hAnsi="Calibri" w:cs="Calibri"/>
          <w:sz w:val="24"/>
          <w:szCs w:val="24"/>
        </w:rPr>
      </w:pPr>
      <w:r w:rsidRPr="006B5294">
        <w:rPr>
          <w:rFonts w:ascii="Calibri" w:hAnsi="Calibri" w:cs="Calibri"/>
          <w:sz w:val="24"/>
          <w:szCs w:val="24"/>
        </w:rPr>
        <w:t xml:space="preserve">Nabywca przejmie nieruchomość w stanie istniejącym, a stan jej jest mu znany i nie wnosi dodatkowych żądań ani uwag.  </w:t>
      </w:r>
    </w:p>
    <w:p w14:paraId="0B34AFD4" w14:textId="77777777" w:rsidR="006074FF" w:rsidRPr="006B5294" w:rsidRDefault="006074FF" w:rsidP="006B5294">
      <w:pPr>
        <w:pStyle w:val="Akapitzlist"/>
        <w:ind w:left="426"/>
        <w:jc w:val="both"/>
        <w:rPr>
          <w:rFonts w:ascii="Calibri" w:hAnsi="Calibri" w:cs="Calibri"/>
          <w:sz w:val="24"/>
          <w:szCs w:val="24"/>
        </w:rPr>
      </w:pPr>
    </w:p>
    <w:p w14:paraId="7F4A148E" w14:textId="77777777" w:rsidR="006074FF" w:rsidRPr="00885A7C" w:rsidRDefault="006074FF" w:rsidP="006074FF">
      <w:pPr>
        <w:pStyle w:val="Akapitzlist"/>
        <w:ind w:left="426"/>
        <w:rPr>
          <w:rFonts w:ascii="Calibri" w:hAnsi="Calibri" w:cs="Calibri"/>
          <w:sz w:val="16"/>
          <w:szCs w:val="16"/>
        </w:rPr>
      </w:pPr>
    </w:p>
    <w:p w14:paraId="580382CC" w14:textId="77777777" w:rsidR="006074FF" w:rsidRPr="00885A7C" w:rsidRDefault="006074FF" w:rsidP="006074FF">
      <w:pPr>
        <w:pStyle w:val="Tekstpodstawowy"/>
        <w:numPr>
          <w:ilvl w:val="0"/>
          <w:numId w:val="12"/>
        </w:numPr>
        <w:spacing w:after="0"/>
        <w:jc w:val="both"/>
        <w:rPr>
          <w:rFonts w:ascii="Calibri" w:hAnsi="Calibri" w:cs="Calibri"/>
          <w:b/>
          <w:sz w:val="24"/>
          <w:szCs w:val="24"/>
          <w:highlight w:val="yellow"/>
        </w:rPr>
      </w:pPr>
      <w:r w:rsidRPr="00885A7C">
        <w:rPr>
          <w:rFonts w:ascii="Calibri" w:hAnsi="Calibri" w:cs="Calibri"/>
          <w:b/>
          <w:sz w:val="24"/>
          <w:szCs w:val="24"/>
          <w:highlight w:val="yellow"/>
        </w:rPr>
        <w:t xml:space="preserve">Przetarg zostanie przeprowadzony w dniu </w:t>
      </w:r>
      <w:r>
        <w:rPr>
          <w:rFonts w:ascii="Calibri" w:hAnsi="Calibri" w:cs="Calibri"/>
          <w:b/>
          <w:sz w:val="24"/>
          <w:szCs w:val="24"/>
          <w:highlight w:val="yellow"/>
        </w:rPr>
        <w:t>2</w:t>
      </w:r>
      <w:r w:rsidRPr="00885A7C">
        <w:rPr>
          <w:rFonts w:ascii="Calibri" w:hAnsi="Calibri" w:cs="Calibri"/>
          <w:b/>
          <w:sz w:val="24"/>
          <w:szCs w:val="24"/>
          <w:highlight w:val="yellow"/>
        </w:rPr>
        <w:t xml:space="preserve">8 </w:t>
      </w:r>
      <w:r>
        <w:rPr>
          <w:rFonts w:ascii="Calibri" w:hAnsi="Calibri" w:cs="Calibri"/>
          <w:b/>
          <w:sz w:val="24"/>
          <w:szCs w:val="24"/>
          <w:highlight w:val="yellow"/>
        </w:rPr>
        <w:t xml:space="preserve">października </w:t>
      </w:r>
      <w:r w:rsidRPr="00885A7C">
        <w:rPr>
          <w:rFonts w:ascii="Calibri" w:hAnsi="Calibri" w:cs="Calibri"/>
          <w:b/>
          <w:bCs/>
          <w:sz w:val="24"/>
          <w:szCs w:val="24"/>
          <w:highlight w:val="yellow"/>
        </w:rPr>
        <w:t>2021 r. o</w:t>
      </w:r>
      <w:r w:rsidRPr="00885A7C">
        <w:rPr>
          <w:rFonts w:ascii="Calibri" w:hAnsi="Calibri" w:cs="Calibri"/>
          <w:b/>
          <w:sz w:val="24"/>
          <w:szCs w:val="24"/>
          <w:highlight w:val="yellow"/>
        </w:rPr>
        <w:t xml:space="preserve"> </w:t>
      </w:r>
      <w:r w:rsidRPr="00885A7C">
        <w:rPr>
          <w:rFonts w:ascii="Calibri" w:hAnsi="Calibri" w:cs="Calibri"/>
          <w:b/>
          <w:bCs/>
          <w:sz w:val="24"/>
          <w:szCs w:val="24"/>
          <w:highlight w:val="yellow"/>
        </w:rPr>
        <w:t>godz. 9</w:t>
      </w:r>
      <w:r w:rsidRPr="00885A7C">
        <w:rPr>
          <w:rFonts w:ascii="Calibri" w:hAnsi="Calibri" w:cs="Calibri"/>
          <w:b/>
          <w:bCs/>
          <w:sz w:val="24"/>
          <w:szCs w:val="24"/>
          <w:highlight w:val="yellow"/>
          <w:vertAlign w:val="superscript"/>
        </w:rPr>
        <w:t>00</w:t>
      </w:r>
      <w:r>
        <w:rPr>
          <w:rFonts w:ascii="Calibri" w:hAnsi="Calibri" w:cs="Calibri"/>
          <w:b/>
          <w:bCs/>
          <w:color w:val="FF0000"/>
          <w:sz w:val="24"/>
          <w:szCs w:val="24"/>
          <w:highlight w:val="yellow"/>
        </w:rPr>
        <w:t xml:space="preserve"> </w:t>
      </w:r>
      <w:r w:rsidRPr="00885A7C">
        <w:rPr>
          <w:rFonts w:ascii="Calibri" w:hAnsi="Calibri" w:cs="Calibri"/>
          <w:b/>
          <w:sz w:val="24"/>
          <w:szCs w:val="24"/>
          <w:highlight w:val="yellow"/>
        </w:rPr>
        <w:t>w siedzibie Urzędu Miejskiego w Maszewie przy ul. Plac Wolności Nr 2, pok. Nr 29.</w:t>
      </w:r>
    </w:p>
    <w:p w14:paraId="19BDA5A7" w14:textId="77777777" w:rsidR="006074FF" w:rsidRPr="00885A7C" w:rsidRDefault="006074FF" w:rsidP="006074FF">
      <w:pPr>
        <w:spacing w:line="276" w:lineRule="auto"/>
        <w:jc w:val="both"/>
        <w:rPr>
          <w:rFonts w:ascii="Calibri" w:hAnsi="Calibri" w:cs="Calibri"/>
          <w:b/>
          <w:sz w:val="16"/>
          <w:szCs w:val="16"/>
          <w:highlight w:val="yellow"/>
        </w:rPr>
      </w:pPr>
    </w:p>
    <w:p w14:paraId="1B88AD78" w14:textId="77777777" w:rsidR="006074FF" w:rsidRPr="00885A7C" w:rsidRDefault="006074FF" w:rsidP="006074FF">
      <w:pPr>
        <w:numPr>
          <w:ilvl w:val="0"/>
          <w:numId w:val="12"/>
        </w:numPr>
        <w:spacing w:line="276" w:lineRule="auto"/>
        <w:jc w:val="both"/>
        <w:rPr>
          <w:rFonts w:ascii="Calibri" w:hAnsi="Calibri" w:cs="Calibri"/>
        </w:rPr>
      </w:pPr>
      <w:r w:rsidRPr="00885A7C">
        <w:rPr>
          <w:rFonts w:ascii="Calibri" w:hAnsi="Calibri" w:cs="Calibri"/>
          <w:b/>
          <w:highlight w:val="yellow"/>
        </w:rPr>
        <w:t xml:space="preserve">Warunkiem przystąpienia do przetargu jest wpłacenie wadium, jak podano w tabeli </w:t>
      </w:r>
      <w:r w:rsidRPr="00885A7C">
        <w:rPr>
          <w:rFonts w:ascii="Calibri" w:hAnsi="Calibri" w:cs="Calibri"/>
          <w:b/>
          <w:highlight w:val="yellow"/>
        </w:rPr>
        <w:br/>
        <w:t xml:space="preserve">na rachunek Banku Spółdzielczego O/Maszewo Nr 26 9375 1054 6800 0231 3000 0040, tak aby najpóźniej do dnia </w:t>
      </w:r>
      <w:r>
        <w:rPr>
          <w:rFonts w:ascii="Calibri" w:hAnsi="Calibri" w:cs="Calibri"/>
          <w:b/>
          <w:highlight w:val="yellow"/>
        </w:rPr>
        <w:t>25</w:t>
      </w:r>
      <w:r w:rsidRPr="00885A7C">
        <w:rPr>
          <w:rFonts w:ascii="Calibri" w:hAnsi="Calibri" w:cs="Calibri"/>
          <w:b/>
          <w:highlight w:val="yellow"/>
        </w:rPr>
        <w:t xml:space="preserve"> </w:t>
      </w:r>
      <w:r>
        <w:rPr>
          <w:rFonts w:ascii="Calibri" w:hAnsi="Calibri" w:cs="Calibri"/>
          <w:b/>
          <w:highlight w:val="yellow"/>
        </w:rPr>
        <w:t>października</w:t>
      </w:r>
      <w:r w:rsidRPr="00885A7C">
        <w:rPr>
          <w:rFonts w:ascii="Calibri" w:hAnsi="Calibri" w:cs="Calibri"/>
          <w:b/>
          <w:highlight w:val="yellow"/>
        </w:rPr>
        <w:t xml:space="preserve"> 2021 r. (włącznie) wadium zostało odnotowane </w:t>
      </w:r>
      <w:r w:rsidRPr="00885A7C">
        <w:rPr>
          <w:rFonts w:ascii="Calibri" w:hAnsi="Calibri" w:cs="Calibri"/>
          <w:b/>
          <w:highlight w:val="yellow"/>
        </w:rPr>
        <w:br/>
        <w:t>na ww. rachunku.</w:t>
      </w:r>
      <w:r w:rsidRPr="00885A7C">
        <w:rPr>
          <w:rFonts w:ascii="Calibri" w:hAnsi="Calibri" w:cs="Calibri"/>
          <w:b/>
        </w:rPr>
        <w:t xml:space="preserve"> </w:t>
      </w:r>
      <w:r w:rsidRPr="00885A7C">
        <w:rPr>
          <w:rFonts w:ascii="Calibri" w:hAnsi="Calibri" w:cs="Calibri"/>
        </w:rPr>
        <w:t xml:space="preserve">Termin ten ma umożliwić komisji przetargowej stwierdzenie, nie później niż </w:t>
      </w:r>
      <w:r w:rsidRPr="00885A7C">
        <w:rPr>
          <w:rFonts w:ascii="Calibri" w:hAnsi="Calibri" w:cs="Calibri"/>
        </w:rPr>
        <w:br/>
        <w:t xml:space="preserve">3 dni przed przetargiem, że dokonano wniesienia wadium  zgodnie z §4 ust. 6 rozporządzenia Rady Ministrów z dnia 14 września 2004r. w sprawie sposobu i trybu przeprowadzania przetargów oraz rokowań na zbycie nieruchomości (Dz. U. z 2014 r. poz. 1490). Wadium wpłacone przez uczestnika, który przetarg wygra zostanie zaliczone na poczet ceny nabycia nieruchomości, natomiast pozostałym uczestnikom przetargu niezwłocznie oddane, po odwołaniu lub zamknięciu przetargu, jednak nie później niż przed upływem 3 dni od dnia zakończenia przetargu. </w:t>
      </w:r>
    </w:p>
    <w:p w14:paraId="6573981A"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 xml:space="preserve">Wadium przepada na rzecz organizatora przetargu, jeżeli osoba ustalona, jako nabywca nieruchomości nie przystąpi bez usprawiedliwienia do zawarcia umowy kupna-sprzedaży </w:t>
      </w:r>
      <w:r w:rsidRPr="00885A7C">
        <w:rPr>
          <w:rFonts w:ascii="Calibri" w:hAnsi="Calibri" w:cs="Calibri"/>
          <w:sz w:val="24"/>
          <w:szCs w:val="24"/>
        </w:rPr>
        <w:br/>
        <w:t>(w formie aktu notarialnego) w miejscu i terminie podanym w zawiadomieniu.</w:t>
      </w:r>
    </w:p>
    <w:p w14:paraId="1E9F108A"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 xml:space="preserve">Osoba, która wygra przetarg, zobowiązana jest niezależnie od wylicytowanej kwoty </w:t>
      </w:r>
      <w:r w:rsidRPr="00885A7C">
        <w:rPr>
          <w:rFonts w:ascii="Calibri" w:hAnsi="Calibri" w:cs="Calibri"/>
          <w:sz w:val="24"/>
          <w:szCs w:val="24"/>
        </w:rPr>
        <w:br/>
        <w:t>za nieruchomość ponieść koszty zawarcia umowy kupna sprzedaży tj. aktu notarialnego oraz zmian w księdze wieczystej.</w:t>
      </w:r>
    </w:p>
    <w:p w14:paraId="574A319C"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Sprzedawana nieruchomość nie jest przedmiotem zobowiązań.</w:t>
      </w:r>
    </w:p>
    <w:p w14:paraId="545DFF58"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 xml:space="preserve">Krótki opis: teren </w:t>
      </w:r>
      <w:r>
        <w:rPr>
          <w:rFonts w:ascii="Calibri" w:hAnsi="Calibri" w:cs="Calibri"/>
          <w:sz w:val="24"/>
          <w:szCs w:val="24"/>
        </w:rPr>
        <w:t>lekko pofałdowany</w:t>
      </w:r>
      <w:r w:rsidRPr="00885A7C">
        <w:rPr>
          <w:rFonts w:ascii="Calibri" w:hAnsi="Calibri" w:cs="Calibri"/>
          <w:sz w:val="24"/>
          <w:szCs w:val="24"/>
        </w:rPr>
        <w:t>,</w:t>
      </w:r>
      <w:r>
        <w:rPr>
          <w:rFonts w:ascii="Calibri" w:hAnsi="Calibri" w:cs="Calibri"/>
          <w:sz w:val="24"/>
          <w:szCs w:val="24"/>
        </w:rPr>
        <w:t xml:space="preserve"> kształt zbliżony do trapezowego, utrudnienia duże (drzewostan, zakrzaczenia),</w:t>
      </w:r>
      <w:r w:rsidRPr="00885A7C">
        <w:rPr>
          <w:rFonts w:ascii="Calibri" w:hAnsi="Calibri" w:cs="Calibri"/>
          <w:sz w:val="24"/>
          <w:szCs w:val="24"/>
        </w:rPr>
        <w:t xml:space="preserve"> s</w:t>
      </w:r>
      <w:r>
        <w:rPr>
          <w:rFonts w:ascii="Calibri" w:hAnsi="Calibri" w:cs="Calibri"/>
          <w:sz w:val="24"/>
          <w:szCs w:val="24"/>
        </w:rPr>
        <w:t>ąsiedztwo: użytki rolne, użytki zielone, tereny zadrzewione</w:t>
      </w:r>
      <w:r w:rsidRPr="00885A7C">
        <w:rPr>
          <w:rFonts w:ascii="Calibri" w:hAnsi="Calibri" w:cs="Calibri"/>
          <w:sz w:val="24"/>
          <w:szCs w:val="24"/>
        </w:rPr>
        <w:t xml:space="preserve">. Dojazd do </w:t>
      </w:r>
      <w:r>
        <w:rPr>
          <w:rFonts w:ascii="Calibri" w:hAnsi="Calibri" w:cs="Calibri"/>
          <w:sz w:val="24"/>
          <w:szCs w:val="24"/>
        </w:rPr>
        <w:t>dział</w:t>
      </w:r>
      <w:r w:rsidRPr="00885A7C">
        <w:rPr>
          <w:rFonts w:ascii="Calibri" w:hAnsi="Calibri" w:cs="Calibri"/>
          <w:sz w:val="24"/>
          <w:szCs w:val="24"/>
        </w:rPr>
        <w:t>k</w:t>
      </w:r>
      <w:r>
        <w:rPr>
          <w:rFonts w:ascii="Calibri" w:hAnsi="Calibri" w:cs="Calibri"/>
          <w:sz w:val="24"/>
          <w:szCs w:val="24"/>
        </w:rPr>
        <w:t>i</w:t>
      </w:r>
      <w:r w:rsidRPr="00885A7C">
        <w:rPr>
          <w:rFonts w:ascii="Calibri" w:hAnsi="Calibri" w:cs="Calibri"/>
          <w:sz w:val="24"/>
          <w:szCs w:val="24"/>
        </w:rPr>
        <w:t xml:space="preserve"> z drogi </w:t>
      </w:r>
      <w:r>
        <w:rPr>
          <w:rFonts w:ascii="Calibri" w:hAnsi="Calibri" w:cs="Calibri"/>
          <w:sz w:val="24"/>
          <w:szCs w:val="24"/>
        </w:rPr>
        <w:t>gruntowej powyżej 100 m od drogi utwardzonej</w:t>
      </w:r>
      <w:r w:rsidRPr="00885A7C">
        <w:rPr>
          <w:rFonts w:ascii="Calibri" w:hAnsi="Calibri" w:cs="Calibri"/>
          <w:sz w:val="24"/>
          <w:szCs w:val="24"/>
        </w:rPr>
        <w:t xml:space="preserve">. W obowiązującym Studium uwarunkowań i kierunków zagospodarowania przestrzennego Gminy Maszewo oznaczony jest jako </w:t>
      </w:r>
      <w:r>
        <w:rPr>
          <w:rFonts w:ascii="Calibri" w:hAnsi="Calibri" w:cs="Calibri"/>
          <w:sz w:val="24"/>
          <w:szCs w:val="24"/>
        </w:rPr>
        <w:t>części lasy i zadrzewienia, w części bagna, torfowiska, łąki podmokłe</w:t>
      </w:r>
      <w:r w:rsidRPr="00885A7C">
        <w:rPr>
          <w:rFonts w:ascii="Calibri" w:hAnsi="Calibri" w:cs="Calibri"/>
          <w:sz w:val="24"/>
          <w:szCs w:val="24"/>
        </w:rPr>
        <w:t xml:space="preserve">.  </w:t>
      </w:r>
    </w:p>
    <w:p w14:paraId="3519AC5C"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 xml:space="preserve">Wskazania granic geodezyjnych nabywanej nieruchomości dokona nabywca w dogodnym </w:t>
      </w:r>
      <w:r w:rsidRPr="00885A7C">
        <w:rPr>
          <w:rFonts w:ascii="Calibri" w:hAnsi="Calibri" w:cs="Calibri"/>
          <w:sz w:val="24"/>
          <w:szCs w:val="24"/>
        </w:rPr>
        <w:br/>
        <w:t>dla siebie terminie na własny koszt. Sprzedawca okazuje jedynie, położenie nieruchomości bez udziału geodety w terenie i bez obowiązku wskazania granic szczegółowych.</w:t>
      </w:r>
    </w:p>
    <w:p w14:paraId="34F613A6"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Uwaga: nabywca/y zakupionej działki na koszt własny dokona przyłączenia jej do istniejącej infrastruktury technicznej usytuowanej w okolicy za zgodą gestorów sieci, a także zobowiązany jest do poniesienia nakładów finansowych na sporządzenie stosownej dokumentacji prawno-</w:t>
      </w:r>
    </w:p>
    <w:p w14:paraId="5F5C930E" w14:textId="77777777" w:rsidR="006074FF" w:rsidRPr="00885A7C" w:rsidRDefault="006074FF" w:rsidP="006074FF">
      <w:pPr>
        <w:pStyle w:val="Tekstpodstawowy"/>
        <w:spacing w:line="276" w:lineRule="auto"/>
        <w:ind w:left="567"/>
        <w:jc w:val="both"/>
        <w:rPr>
          <w:rFonts w:ascii="Calibri" w:hAnsi="Calibri" w:cs="Calibri"/>
          <w:sz w:val="24"/>
          <w:szCs w:val="24"/>
        </w:rPr>
      </w:pPr>
      <w:r w:rsidRPr="00885A7C">
        <w:rPr>
          <w:rFonts w:ascii="Calibri" w:hAnsi="Calibri" w:cs="Calibri"/>
          <w:sz w:val="24"/>
          <w:szCs w:val="24"/>
        </w:rPr>
        <w:t xml:space="preserve"> projektowej w tym celu. Natomiast w przypadku braku infrastruktury np. mediów nabywca  zobowiązany jest do poniesienia wszelkich kosztów celem jej powstania i przyłączenia.</w:t>
      </w:r>
    </w:p>
    <w:p w14:paraId="7D82726C"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 xml:space="preserve">W przypadku odkrycia w trakcie robót ziemnych, przedmiotu/ów, co do którego istnieje przypuszczenie, iż jest zabytkiem, nabywca jest zobowiązany zabezpieczyć go wraz z </w:t>
      </w:r>
      <w:r w:rsidRPr="00885A7C">
        <w:rPr>
          <w:rFonts w:ascii="Calibri" w:hAnsi="Calibri" w:cs="Calibri"/>
          <w:sz w:val="24"/>
          <w:szCs w:val="24"/>
        </w:rPr>
        <w:lastRenderedPageBreak/>
        <w:t>miejscem znaleziska i niezwłocznie zawiadomić o tym Wojewódzkiego Konserwatora Zabytków                       w Szczecinie, a jeżeli nie jest to możliwe Burmistrza Maszewa.</w:t>
      </w:r>
    </w:p>
    <w:p w14:paraId="106CA07C"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Kupujący zobowiązany jest do wpłaty odpowiedniej kwoty tytułem zakupu na konto Gminy Maszewo z wyprzedzeniem, aby do dnia podpisania aktu notarialnego wymagane środki finansowe odnotowane zostały na rachunku Gminy Maszewo.</w:t>
      </w:r>
    </w:p>
    <w:p w14:paraId="32556347" w14:textId="77777777" w:rsidR="006074FF" w:rsidRPr="00885A7C" w:rsidRDefault="006074FF" w:rsidP="006074FF">
      <w:pPr>
        <w:pStyle w:val="Tekstpodstawowy"/>
        <w:numPr>
          <w:ilvl w:val="0"/>
          <w:numId w:val="12"/>
        </w:numPr>
        <w:spacing w:after="0" w:line="276" w:lineRule="auto"/>
        <w:jc w:val="both"/>
        <w:rPr>
          <w:rFonts w:ascii="Calibri" w:hAnsi="Calibri" w:cs="Calibri"/>
          <w:sz w:val="24"/>
          <w:szCs w:val="24"/>
        </w:rPr>
      </w:pPr>
      <w:r w:rsidRPr="00885A7C">
        <w:rPr>
          <w:rFonts w:ascii="Calibri" w:hAnsi="Calibri" w:cs="Calibri"/>
          <w:sz w:val="24"/>
          <w:szCs w:val="24"/>
        </w:rPr>
        <w:t xml:space="preserve">Termin zawarcia umowy kupna-sprzedaży zostanie uzgodniony z nabywcą w dniu </w:t>
      </w:r>
      <w:r w:rsidRPr="00885A7C">
        <w:rPr>
          <w:rFonts w:ascii="Calibri" w:hAnsi="Calibri" w:cs="Calibri"/>
          <w:sz w:val="24"/>
          <w:szCs w:val="24"/>
        </w:rPr>
        <w:br/>
        <w:t>po przeprowadzonym przetargu, bądź w ciągu 21 dni od daty jego przeprowadzenia.</w:t>
      </w:r>
    </w:p>
    <w:p w14:paraId="10CE7768" w14:textId="77777777" w:rsidR="006074FF" w:rsidRPr="00885A7C" w:rsidRDefault="006074FF" w:rsidP="006074FF">
      <w:pPr>
        <w:pStyle w:val="Tekstpodstawowy"/>
        <w:spacing w:line="276" w:lineRule="auto"/>
        <w:jc w:val="both"/>
        <w:rPr>
          <w:rFonts w:ascii="Calibri" w:hAnsi="Calibri" w:cs="Calibri"/>
          <w:sz w:val="16"/>
          <w:szCs w:val="16"/>
        </w:rPr>
      </w:pPr>
    </w:p>
    <w:p w14:paraId="5BC797BD" w14:textId="77777777" w:rsidR="006074FF" w:rsidRPr="00885A7C" w:rsidRDefault="006074FF" w:rsidP="006074FF">
      <w:pPr>
        <w:ind w:left="709" w:right="139"/>
        <w:jc w:val="both"/>
        <w:rPr>
          <w:rFonts w:ascii="Calibri" w:hAnsi="Calibri" w:cs="Calibri"/>
        </w:rPr>
      </w:pPr>
      <w:r w:rsidRPr="00885A7C">
        <w:rPr>
          <w:rFonts w:ascii="Calibri" w:hAnsi="Calibri" w:cs="Calibri"/>
        </w:rPr>
        <w:t xml:space="preserve"> </w:t>
      </w:r>
      <w:r w:rsidRPr="00885A7C">
        <w:rPr>
          <w:rFonts w:ascii="Calibri" w:hAnsi="Calibri" w:cs="Calibri"/>
        </w:rPr>
        <w:tab/>
        <w:t>Dodatkowych informacji na temat ww. nieruchomości można uzyskać w Urzędzie   Miejskim w Maszewie (pok. Nr 29) w godzinach urzędowania lub telefonicznie: 91/ 402-33-98.</w:t>
      </w:r>
    </w:p>
    <w:p w14:paraId="13150807" w14:textId="77777777" w:rsidR="006074FF" w:rsidRPr="00885A7C" w:rsidRDefault="006074FF" w:rsidP="006074FF">
      <w:pPr>
        <w:rPr>
          <w:rFonts w:ascii="Calibri" w:hAnsi="Calibri" w:cs="Calibri"/>
          <w:sz w:val="12"/>
          <w:szCs w:val="12"/>
        </w:rPr>
      </w:pPr>
    </w:p>
    <w:p w14:paraId="28E1AA45" w14:textId="77777777" w:rsidR="006074FF" w:rsidRPr="00885A7C" w:rsidRDefault="006074FF" w:rsidP="006074FF">
      <w:pPr>
        <w:rPr>
          <w:rFonts w:ascii="Calibri" w:hAnsi="Calibri" w:cs="Calibri"/>
          <w:sz w:val="8"/>
          <w:szCs w:val="8"/>
        </w:rPr>
      </w:pPr>
    </w:p>
    <w:p w14:paraId="744DD59B" w14:textId="77777777" w:rsidR="006074FF" w:rsidRPr="00885A7C" w:rsidRDefault="006074FF" w:rsidP="006074FF">
      <w:pPr>
        <w:jc w:val="both"/>
        <w:rPr>
          <w:rFonts w:ascii="Calibri" w:hAnsi="Calibri" w:cs="Calibri"/>
        </w:rPr>
      </w:pPr>
      <w:r w:rsidRPr="00885A7C">
        <w:rPr>
          <w:rFonts w:ascii="Calibri" w:hAnsi="Calibri" w:cs="Calibri"/>
        </w:rPr>
        <w:tab/>
        <w:t>Burmistrz Maszewa - z uzasadnionych przyczyn -  zastrzega sobie prawo odwołania przetargu.</w:t>
      </w:r>
    </w:p>
    <w:p w14:paraId="69089284" w14:textId="77777777" w:rsidR="006074FF" w:rsidRPr="00885A7C" w:rsidRDefault="006074FF" w:rsidP="006074FF">
      <w:pPr>
        <w:jc w:val="both"/>
        <w:rPr>
          <w:rFonts w:ascii="Calibri" w:hAnsi="Calibri" w:cs="Calibri"/>
        </w:rPr>
      </w:pPr>
    </w:p>
    <w:p w14:paraId="08E9D1DC" w14:textId="77777777" w:rsidR="006074FF" w:rsidRPr="00885A7C" w:rsidRDefault="006074FF" w:rsidP="006074FF">
      <w:pPr>
        <w:jc w:val="both"/>
        <w:rPr>
          <w:rFonts w:ascii="Calibri" w:hAnsi="Calibri" w:cs="Calibri"/>
        </w:rPr>
      </w:pPr>
    </w:p>
    <w:p w14:paraId="0D249AB9" w14:textId="77777777" w:rsidR="006074FF" w:rsidRPr="00885A7C" w:rsidRDefault="006074FF" w:rsidP="006074FF">
      <w:pPr>
        <w:jc w:val="both"/>
        <w:rPr>
          <w:rFonts w:ascii="Calibri" w:hAnsi="Calibri" w:cs="Calibri"/>
        </w:rPr>
      </w:pPr>
      <w:r w:rsidRPr="00885A7C">
        <w:rPr>
          <w:rFonts w:ascii="Calibri" w:hAnsi="Calibri" w:cs="Calibri"/>
        </w:rPr>
        <w:t xml:space="preserve">Maszewo, dnia: </w:t>
      </w:r>
      <w:r>
        <w:rPr>
          <w:rFonts w:ascii="Calibri" w:hAnsi="Calibri" w:cs="Calibri"/>
        </w:rPr>
        <w:t>7 października</w:t>
      </w:r>
      <w:r w:rsidRPr="00885A7C">
        <w:rPr>
          <w:rFonts w:ascii="Calibri" w:hAnsi="Calibri" w:cs="Calibri"/>
        </w:rPr>
        <w:t xml:space="preserve"> 2021 r. </w:t>
      </w:r>
    </w:p>
    <w:p w14:paraId="50506EB7" w14:textId="77777777" w:rsidR="006074FF" w:rsidRPr="00885A7C" w:rsidRDefault="006074FF" w:rsidP="006074FF">
      <w:pPr>
        <w:rPr>
          <w:rFonts w:ascii="Calibri" w:hAnsi="Calibri" w:cs="Calibri"/>
          <w:sz w:val="26"/>
        </w:rPr>
      </w:pPr>
      <w:r w:rsidRPr="00885A7C">
        <w:rPr>
          <w:rFonts w:ascii="Calibri" w:hAnsi="Calibri" w:cs="Calibri"/>
          <w:sz w:val="26"/>
        </w:rPr>
        <w:t xml:space="preserve">                     </w:t>
      </w:r>
    </w:p>
    <w:p w14:paraId="38B45592" w14:textId="77777777" w:rsidR="006074FF" w:rsidRPr="00885A7C" w:rsidRDefault="006074FF" w:rsidP="006074FF">
      <w:pPr>
        <w:rPr>
          <w:rFonts w:ascii="Calibri" w:hAnsi="Calibri" w:cs="Calibri"/>
          <w:lang w:val="x-none"/>
        </w:rPr>
      </w:pPr>
    </w:p>
    <w:p w14:paraId="79439BE0" w14:textId="77777777" w:rsidR="006074FF" w:rsidRPr="00885A7C" w:rsidRDefault="006074FF" w:rsidP="006074FF">
      <w:pPr>
        <w:rPr>
          <w:rFonts w:ascii="Calibri" w:hAnsi="Calibri" w:cs="Calibri"/>
        </w:rPr>
      </w:pPr>
    </w:p>
    <w:p w14:paraId="23DEA8D1" w14:textId="77777777" w:rsidR="006074FF" w:rsidRPr="00220F46" w:rsidRDefault="006074FF" w:rsidP="00102409">
      <w:pPr>
        <w:jc w:val="both"/>
        <w:rPr>
          <w:rFonts w:ascii="Calibri" w:hAnsi="Calibri"/>
          <w:sz w:val="24"/>
          <w:szCs w:val="24"/>
        </w:rPr>
      </w:pPr>
    </w:p>
    <w:sectPr w:rsidR="006074FF" w:rsidRPr="00220F46" w:rsidSect="003568A6">
      <w:pgSz w:w="11906" w:h="16838"/>
      <w:pgMar w:top="1134" w:right="124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10EA6"/>
    <w:multiLevelType w:val="hybridMultilevel"/>
    <w:tmpl w:val="5D1086E2"/>
    <w:lvl w:ilvl="0" w:tplc="2F2AE720">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2B203316"/>
    <w:multiLevelType w:val="hybridMultilevel"/>
    <w:tmpl w:val="FCBE9F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AC0D5B"/>
    <w:multiLevelType w:val="hybridMultilevel"/>
    <w:tmpl w:val="2C7605D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3F846DAA"/>
    <w:multiLevelType w:val="hybridMultilevel"/>
    <w:tmpl w:val="835E3E78"/>
    <w:lvl w:ilvl="0" w:tplc="0415000F">
      <w:start w:val="1"/>
      <w:numFmt w:val="decimal"/>
      <w:lvlText w:val="%1."/>
      <w:lvlJc w:val="left"/>
      <w:pPr>
        <w:ind w:left="644"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43F5605D"/>
    <w:multiLevelType w:val="hybridMultilevel"/>
    <w:tmpl w:val="3D44AF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585475C"/>
    <w:multiLevelType w:val="hybridMultilevel"/>
    <w:tmpl w:val="482C18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A5C7321"/>
    <w:multiLevelType w:val="hybridMultilevel"/>
    <w:tmpl w:val="2618AC20"/>
    <w:lvl w:ilvl="0" w:tplc="04150001">
      <w:start w:val="1"/>
      <w:numFmt w:val="bullet"/>
      <w:lvlText w:val=""/>
      <w:lvlJc w:val="left"/>
      <w:pPr>
        <w:ind w:left="1905" w:hanging="360"/>
      </w:pPr>
      <w:rPr>
        <w:rFonts w:ascii="Symbol" w:hAnsi="Symbol" w:hint="default"/>
      </w:rPr>
    </w:lvl>
    <w:lvl w:ilvl="1" w:tplc="04150003" w:tentative="1">
      <w:start w:val="1"/>
      <w:numFmt w:val="bullet"/>
      <w:lvlText w:val="o"/>
      <w:lvlJc w:val="left"/>
      <w:pPr>
        <w:ind w:left="2625" w:hanging="360"/>
      </w:pPr>
      <w:rPr>
        <w:rFonts w:ascii="Courier New" w:hAnsi="Courier New" w:cs="Courier New" w:hint="default"/>
      </w:rPr>
    </w:lvl>
    <w:lvl w:ilvl="2" w:tplc="04150005" w:tentative="1">
      <w:start w:val="1"/>
      <w:numFmt w:val="bullet"/>
      <w:lvlText w:val=""/>
      <w:lvlJc w:val="left"/>
      <w:pPr>
        <w:ind w:left="3345" w:hanging="360"/>
      </w:pPr>
      <w:rPr>
        <w:rFonts w:ascii="Wingdings" w:hAnsi="Wingdings" w:hint="default"/>
      </w:rPr>
    </w:lvl>
    <w:lvl w:ilvl="3" w:tplc="04150001" w:tentative="1">
      <w:start w:val="1"/>
      <w:numFmt w:val="bullet"/>
      <w:lvlText w:val=""/>
      <w:lvlJc w:val="left"/>
      <w:pPr>
        <w:ind w:left="4065" w:hanging="360"/>
      </w:pPr>
      <w:rPr>
        <w:rFonts w:ascii="Symbol" w:hAnsi="Symbol" w:hint="default"/>
      </w:rPr>
    </w:lvl>
    <w:lvl w:ilvl="4" w:tplc="04150003" w:tentative="1">
      <w:start w:val="1"/>
      <w:numFmt w:val="bullet"/>
      <w:lvlText w:val="o"/>
      <w:lvlJc w:val="left"/>
      <w:pPr>
        <w:ind w:left="4785" w:hanging="360"/>
      </w:pPr>
      <w:rPr>
        <w:rFonts w:ascii="Courier New" w:hAnsi="Courier New" w:cs="Courier New" w:hint="default"/>
      </w:rPr>
    </w:lvl>
    <w:lvl w:ilvl="5" w:tplc="04150005" w:tentative="1">
      <w:start w:val="1"/>
      <w:numFmt w:val="bullet"/>
      <w:lvlText w:val=""/>
      <w:lvlJc w:val="left"/>
      <w:pPr>
        <w:ind w:left="5505" w:hanging="360"/>
      </w:pPr>
      <w:rPr>
        <w:rFonts w:ascii="Wingdings" w:hAnsi="Wingdings" w:hint="default"/>
      </w:rPr>
    </w:lvl>
    <w:lvl w:ilvl="6" w:tplc="04150001" w:tentative="1">
      <w:start w:val="1"/>
      <w:numFmt w:val="bullet"/>
      <w:lvlText w:val=""/>
      <w:lvlJc w:val="left"/>
      <w:pPr>
        <w:ind w:left="6225" w:hanging="360"/>
      </w:pPr>
      <w:rPr>
        <w:rFonts w:ascii="Symbol" w:hAnsi="Symbol" w:hint="default"/>
      </w:rPr>
    </w:lvl>
    <w:lvl w:ilvl="7" w:tplc="04150003" w:tentative="1">
      <w:start w:val="1"/>
      <w:numFmt w:val="bullet"/>
      <w:lvlText w:val="o"/>
      <w:lvlJc w:val="left"/>
      <w:pPr>
        <w:ind w:left="6945" w:hanging="360"/>
      </w:pPr>
      <w:rPr>
        <w:rFonts w:ascii="Courier New" w:hAnsi="Courier New" w:cs="Courier New" w:hint="default"/>
      </w:rPr>
    </w:lvl>
    <w:lvl w:ilvl="8" w:tplc="04150005" w:tentative="1">
      <w:start w:val="1"/>
      <w:numFmt w:val="bullet"/>
      <w:lvlText w:val=""/>
      <w:lvlJc w:val="left"/>
      <w:pPr>
        <w:ind w:left="7665" w:hanging="360"/>
      </w:pPr>
      <w:rPr>
        <w:rFonts w:ascii="Wingdings" w:hAnsi="Wingdings" w:hint="default"/>
      </w:rPr>
    </w:lvl>
  </w:abstractNum>
  <w:abstractNum w:abstractNumId="7" w15:restartNumberingAfterBreak="0">
    <w:nsid w:val="4B1D52B5"/>
    <w:multiLevelType w:val="hybridMultilevel"/>
    <w:tmpl w:val="5DAE67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5E71450"/>
    <w:multiLevelType w:val="hybridMultilevel"/>
    <w:tmpl w:val="C6FE8A04"/>
    <w:lvl w:ilvl="0" w:tplc="0415000F">
      <w:start w:val="1"/>
      <w:numFmt w:val="decimal"/>
      <w:lvlText w:val="%1."/>
      <w:lvlJc w:val="left"/>
      <w:pPr>
        <w:ind w:left="3600" w:hanging="360"/>
      </w:p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9" w15:restartNumberingAfterBreak="0">
    <w:nsid w:val="67AE5BF9"/>
    <w:multiLevelType w:val="hybridMultilevel"/>
    <w:tmpl w:val="5CC8DC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6ED3CB2"/>
    <w:multiLevelType w:val="hybridMultilevel"/>
    <w:tmpl w:val="C6D0B318"/>
    <w:lvl w:ilvl="0" w:tplc="0BAC07CA">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7BCC2446"/>
    <w:multiLevelType w:val="hybridMultilevel"/>
    <w:tmpl w:val="2F24EC48"/>
    <w:lvl w:ilvl="0" w:tplc="94A2762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7BD607B4"/>
    <w:multiLevelType w:val="hybridMultilevel"/>
    <w:tmpl w:val="74B0F2C2"/>
    <w:lvl w:ilvl="0" w:tplc="04150001">
      <w:start w:val="1"/>
      <w:numFmt w:val="bullet"/>
      <w:lvlText w:val=""/>
      <w:lvlJc w:val="left"/>
      <w:pPr>
        <w:ind w:left="1905" w:hanging="360"/>
      </w:pPr>
      <w:rPr>
        <w:rFonts w:ascii="Symbol" w:hAnsi="Symbol" w:hint="default"/>
      </w:rPr>
    </w:lvl>
    <w:lvl w:ilvl="1" w:tplc="04150003" w:tentative="1">
      <w:start w:val="1"/>
      <w:numFmt w:val="bullet"/>
      <w:lvlText w:val="o"/>
      <w:lvlJc w:val="left"/>
      <w:pPr>
        <w:ind w:left="2625" w:hanging="360"/>
      </w:pPr>
      <w:rPr>
        <w:rFonts w:ascii="Courier New" w:hAnsi="Courier New" w:cs="Courier New" w:hint="default"/>
      </w:rPr>
    </w:lvl>
    <w:lvl w:ilvl="2" w:tplc="04150005" w:tentative="1">
      <w:start w:val="1"/>
      <w:numFmt w:val="bullet"/>
      <w:lvlText w:val=""/>
      <w:lvlJc w:val="left"/>
      <w:pPr>
        <w:ind w:left="3345" w:hanging="360"/>
      </w:pPr>
      <w:rPr>
        <w:rFonts w:ascii="Wingdings" w:hAnsi="Wingdings" w:hint="default"/>
      </w:rPr>
    </w:lvl>
    <w:lvl w:ilvl="3" w:tplc="04150001" w:tentative="1">
      <w:start w:val="1"/>
      <w:numFmt w:val="bullet"/>
      <w:lvlText w:val=""/>
      <w:lvlJc w:val="left"/>
      <w:pPr>
        <w:ind w:left="4065" w:hanging="360"/>
      </w:pPr>
      <w:rPr>
        <w:rFonts w:ascii="Symbol" w:hAnsi="Symbol" w:hint="default"/>
      </w:rPr>
    </w:lvl>
    <w:lvl w:ilvl="4" w:tplc="04150003" w:tentative="1">
      <w:start w:val="1"/>
      <w:numFmt w:val="bullet"/>
      <w:lvlText w:val="o"/>
      <w:lvlJc w:val="left"/>
      <w:pPr>
        <w:ind w:left="4785" w:hanging="360"/>
      </w:pPr>
      <w:rPr>
        <w:rFonts w:ascii="Courier New" w:hAnsi="Courier New" w:cs="Courier New" w:hint="default"/>
      </w:rPr>
    </w:lvl>
    <w:lvl w:ilvl="5" w:tplc="04150005" w:tentative="1">
      <w:start w:val="1"/>
      <w:numFmt w:val="bullet"/>
      <w:lvlText w:val=""/>
      <w:lvlJc w:val="left"/>
      <w:pPr>
        <w:ind w:left="5505" w:hanging="360"/>
      </w:pPr>
      <w:rPr>
        <w:rFonts w:ascii="Wingdings" w:hAnsi="Wingdings" w:hint="default"/>
      </w:rPr>
    </w:lvl>
    <w:lvl w:ilvl="6" w:tplc="04150001" w:tentative="1">
      <w:start w:val="1"/>
      <w:numFmt w:val="bullet"/>
      <w:lvlText w:val=""/>
      <w:lvlJc w:val="left"/>
      <w:pPr>
        <w:ind w:left="6225" w:hanging="360"/>
      </w:pPr>
      <w:rPr>
        <w:rFonts w:ascii="Symbol" w:hAnsi="Symbol" w:hint="default"/>
      </w:rPr>
    </w:lvl>
    <w:lvl w:ilvl="7" w:tplc="04150003" w:tentative="1">
      <w:start w:val="1"/>
      <w:numFmt w:val="bullet"/>
      <w:lvlText w:val="o"/>
      <w:lvlJc w:val="left"/>
      <w:pPr>
        <w:ind w:left="6945" w:hanging="360"/>
      </w:pPr>
      <w:rPr>
        <w:rFonts w:ascii="Courier New" w:hAnsi="Courier New" w:cs="Courier New" w:hint="default"/>
      </w:rPr>
    </w:lvl>
    <w:lvl w:ilvl="8" w:tplc="04150005" w:tentative="1">
      <w:start w:val="1"/>
      <w:numFmt w:val="bullet"/>
      <w:lvlText w:val=""/>
      <w:lvlJc w:val="left"/>
      <w:pPr>
        <w:ind w:left="7665" w:hanging="360"/>
      </w:pPr>
      <w:rPr>
        <w:rFonts w:ascii="Wingdings" w:hAnsi="Wingdings" w:hint="default"/>
      </w:rPr>
    </w:lvl>
  </w:abstractNum>
  <w:num w:numId="1">
    <w:abstractNumId w:val="2"/>
  </w:num>
  <w:num w:numId="2">
    <w:abstractNumId w:val="11"/>
  </w:num>
  <w:num w:numId="3">
    <w:abstractNumId w:val="10"/>
  </w:num>
  <w:num w:numId="4">
    <w:abstractNumId w:val="0"/>
  </w:num>
  <w:num w:numId="5">
    <w:abstractNumId w:val="1"/>
  </w:num>
  <w:num w:numId="6">
    <w:abstractNumId w:val="7"/>
  </w:num>
  <w:num w:numId="7">
    <w:abstractNumId w:val="8"/>
  </w:num>
  <w:num w:numId="8">
    <w:abstractNumId w:val="6"/>
  </w:num>
  <w:num w:numId="9">
    <w:abstractNumId w:val="12"/>
  </w:num>
  <w:num w:numId="10">
    <w:abstractNumId w:val="9"/>
  </w:num>
  <w:num w:numId="11">
    <w:abstractNumId w:val="5"/>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102409"/>
    <w:rsid w:val="00004458"/>
    <w:rsid w:val="00021A53"/>
    <w:rsid w:val="00056426"/>
    <w:rsid w:val="00064E24"/>
    <w:rsid w:val="00072D6A"/>
    <w:rsid w:val="000B2203"/>
    <w:rsid w:val="000C0DB1"/>
    <w:rsid w:val="000C7FE8"/>
    <w:rsid w:val="000D5E8E"/>
    <w:rsid w:val="000F6170"/>
    <w:rsid w:val="00102409"/>
    <w:rsid w:val="001105B9"/>
    <w:rsid w:val="00114721"/>
    <w:rsid w:val="0012420F"/>
    <w:rsid w:val="00134424"/>
    <w:rsid w:val="00156405"/>
    <w:rsid w:val="0018121C"/>
    <w:rsid w:val="001870CD"/>
    <w:rsid w:val="00193AFF"/>
    <w:rsid w:val="001B032F"/>
    <w:rsid w:val="001E08DD"/>
    <w:rsid w:val="002065AA"/>
    <w:rsid w:val="00220F46"/>
    <w:rsid w:val="00236F0D"/>
    <w:rsid w:val="002544DE"/>
    <w:rsid w:val="00284090"/>
    <w:rsid w:val="002B15F4"/>
    <w:rsid w:val="002D0246"/>
    <w:rsid w:val="002E1163"/>
    <w:rsid w:val="003066BA"/>
    <w:rsid w:val="003066F7"/>
    <w:rsid w:val="00315C6F"/>
    <w:rsid w:val="00316DA8"/>
    <w:rsid w:val="003568A6"/>
    <w:rsid w:val="0037275B"/>
    <w:rsid w:val="00394DA5"/>
    <w:rsid w:val="003A0F9C"/>
    <w:rsid w:val="003A1128"/>
    <w:rsid w:val="003A3E8F"/>
    <w:rsid w:val="003C0ABD"/>
    <w:rsid w:val="003E12D1"/>
    <w:rsid w:val="003F611D"/>
    <w:rsid w:val="00400E1A"/>
    <w:rsid w:val="004134F7"/>
    <w:rsid w:val="00416139"/>
    <w:rsid w:val="00433DAE"/>
    <w:rsid w:val="00457445"/>
    <w:rsid w:val="0047253D"/>
    <w:rsid w:val="004736B5"/>
    <w:rsid w:val="004800AB"/>
    <w:rsid w:val="00486AAE"/>
    <w:rsid w:val="00487836"/>
    <w:rsid w:val="0049599F"/>
    <w:rsid w:val="004A0E76"/>
    <w:rsid w:val="004A4104"/>
    <w:rsid w:val="004B7E0D"/>
    <w:rsid w:val="004C3089"/>
    <w:rsid w:val="004D6D0F"/>
    <w:rsid w:val="004E4C8B"/>
    <w:rsid w:val="004E704A"/>
    <w:rsid w:val="004F0AA0"/>
    <w:rsid w:val="00515F1F"/>
    <w:rsid w:val="00531AF4"/>
    <w:rsid w:val="00532DFB"/>
    <w:rsid w:val="0053429A"/>
    <w:rsid w:val="00534FC2"/>
    <w:rsid w:val="0053667C"/>
    <w:rsid w:val="005377BA"/>
    <w:rsid w:val="0054244B"/>
    <w:rsid w:val="00551D2D"/>
    <w:rsid w:val="00562213"/>
    <w:rsid w:val="005767BC"/>
    <w:rsid w:val="00582FE0"/>
    <w:rsid w:val="005B4CAF"/>
    <w:rsid w:val="005C2D26"/>
    <w:rsid w:val="005F1213"/>
    <w:rsid w:val="005F507C"/>
    <w:rsid w:val="006000C2"/>
    <w:rsid w:val="00603AAA"/>
    <w:rsid w:val="006074FF"/>
    <w:rsid w:val="0062140F"/>
    <w:rsid w:val="006246D0"/>
    <w:rsid w:val="006445AA"/>
    <w:rsid w:val="00645354"/>
    <w:rsid w:val="00646007"/>
    <w:rsid w:val="00655C3C"/>
    <w:rsid w:val="006A3D35"/>
    <w:rsid w:val="006A4236"/>
    <w:rsid w:val="006B5294"/>
    <w:rsid w:val="006F1ED2"/>
    <w:rsid w:val="006F6DC6"/>
    <w:rsid w:val="00711239"/>
    <w:rsid w:val="007175A9"/>
    <w:rsid w:val="007339C5"/>
    <w:rsid w:val="00757A7C"/>
    <w:rsid w:val="007956AA"/>
    <w:rsid w:val="007A3F60"/>
    <w:rsid w:val="007B768F"/>
    <w:rsid w:val="007F5F3B"/>
    <w:rsid w:val="00807873"/>
    <w:rsid w:val="008222A1"/>
    <w:rsid w:val="00825862"/>
    <w:rsid w:val="00847FB2"/>
    <w:rsid w:val="00856A55"/>
    <w:rsid w:val="00885786"/>
    <w:rsid w:val="00891F5F"/>
    <w:rsid w:val="008A41B7"/>
    <w:rsid w:val="008B0386"/>
    <w:rsid w:val="008B59AB"/>
    <w:rsid w:val="008C1380"/>
    <w:rsid w:val="008D2EBD"/>
    <w:rsid w:val="008D6E8D"/>
    <w:rsid w:val="008F69A3"/>
    <w:rsid w:val="008F74E9"/>
    <w:rsid w:val="009036C2"/>
    <w:rsid w:val="00920F23"/>
    <w:rsid w:val="00963B9C"/>
    <w:rsid w:val="0097220F"/>
    <w:rsid w:val="009843CE"/>
    <w:rsid w:val="009B281F"/>
    <w:rsid w:val="009C5972"/>
    <w:rsid w:val="009D21D1"/>
    <w:rsid w:val="009E1D2C"/>
    <w:rsid w:val="00A02F85"/>
    <w:rsid w:val="00A2731C"/>
    <w:rsid w:val="00A308AD"/>
    <w:rsid w:val="00A56F19"/>
    <w:rsid w:val="00A62B60"/>
    <w:rsid w:val="00A66462"/>
    <w:rsid w:val="00A7239C"/>
    <w:rsid w:val="00A80BED"/>
    <w:rsid w:val="00A97895"/>
    <w:rsid w:val="00AC230E"/>
    <w:rsid w:val="00AC519B"/>
    <w:rsid w:val="00AC520C"/>
    <w:rsid w:val="00AE323B"/>
    <w:rsid w:val="00AF7136"/>
    <w:rsid w:val="00B14B79"/>
    <w:rsid w:val="00B25467"/>
    <w:rsid w:val="00B715AF"/>
    <w:rsid w:val="00B733E4"/>
    <w:rsid w:val="00B766D3"/>
    <w:rsid w:val="00B81319"/>
    <w:rsid w:val="00BA6A91"/>
    <w:rsid w:val="00BE4A29"/>
    <w:rsid w:val="00C03248"/>
    <w:rsid w:val="00C124C2"/>
    <w:rsid w:val="00C37E3E"/>
    <w:rsid w:val="00C579FE"/>
    <w:rsid w:val="00C60E48"/>
    <w:rsid w:val="00C72E4F"/>
    <w:rsid w:val="00C81D63"/>
    <w:rsid w:val="00C9079E"/>
    <w:rsid w:val="00C93EFD"/>
    <w:rsid w:val="00C94CA5"/>
    <w:rsid w:val="00CA418E"/>
    <w:rsid w:val="00CA7679"/>
    <w:rsid w:val="00CC3185"/>
    <w:rsid w:val="00CE069D"/>
    <w:rsid w:val="00CE6189"/>
    <w:rsid w:val="00CE6D1B"/>
    <w:rsid w:val="00CF0736"/>
    <w:rsid w:val="00CF18ED"/>
    <w:rsid w:val="00CF4C03"/>
    <w:rsid w:val="00CF6E43"/>
    <w:rsid w:val="00D01646"/>
    <w:rsid w:val="00D24BB4"/>
    <w:rsid w:val="00D46458"/>
    <w:rsid w:val="00D66C9F"/>
    <w:rsid w:val="00D70D8C"/>
    <w:rsid w:val="00D80170"/>
    <w:rsid w:val="00DA1F35"/>
    <w:rsid w:val="00DB33A6"/>
    <w:rsid w:val="00DB5806"/>
    <w:rsid w:val="00DD160F"/>
    <w:rsid w:val="00DD320F"/>
    <w:rsid w:val="00DD5327"/>
    <w:rsid w:val="00DD7A1C"/>
    <w:rsid w:val="00DE3245"/>
    <w:rsid w:val="00E02A98"/>
    <w:rsid w:val="00E35663"/>
    <w:rsid w:val="00E40A8F"/>
    <w:rsid w:val="00E52A87"/>
    <w:rsid w:val="00E82C81"/>
    <w:rsid w:val="00EE60A4"/>
    <w:rsid w:val="00EF04EA"/>
    <w:rsid w:val="00F246AC"/>
    <w:rsid w:val="00F44618"/>
    <w:rsid w:val="00F60EE4"/>
    <w:rsid w:val="00F77DE8"/>
    <w:rsid w:val="00F849C7"/>
    <w:rsid w:val="00F87729"/>
    <w:rsid w:val="00FB296C"/>
    <w:rsid w:val="00FB2DD5"/>
    <w:rsid w:val="00FC04C9"/>
    <w:rsid w:val="00FD4D54"/>
    <w:rsid w:val="00FE48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6A5EF"/>
  <w15:docId w15:val="{084CAB73-A8EF-4199-85AB-E0C171ADD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02409"/>
    <w:rPr>
      <w:rFonts w:ascii="Times New Roman" w:eastAsia="Times New Roman" w:hAnsi="Times New Roman"/>
    </w:rPr>
  </w:style>
  <w:style w:type="paragraph" w:styleId="Nagwek3">
    <w:name w:val="heading 3"/>
    <w:basedOn w:val="Normalny"/>
    <w:next w:val="Normalny"/>
    <w:link w:val="Nagwek3Znak"/>
    <w:qFormat/>
    <w:rsid w:val="006074FF"/>
    <w:pPr>
      <w:keepNext/>
      <w:outlineLvl w:val="2"/>
    </w:pPr>
    <w:rPr>
      <w:b/>
      <w:bCs/>
      <w:color w:val="0000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102409"/>
    <w:pPr>
      <w:jc w:val="center"/>
    </w:pPr>
    <w:rPr>
      <w:sz w:val="28"/>
    </w:rPr>
  </w:style>
  <w:style w:type="character" w:customStyle="1" w:styleId="TytuZnak">
    <w:name w:val="Tytuł Znak"/>
    <w:link w:val="Tytu"/>
    <w:rsid w:val="00102409"/>
    <w:rPr>
      <w:rFonts w:ascii="Times New Roman" w:eastAsia="Times New Roman" w:hAnsi="Times New Roman" w:cs="Times New Roman"/>
      <w:sz w:val="28"/>
      <w:szCs w:val="20"/>
      <w:lang w:eastAsia="pl-PL"/>
    </w:rPr>
  </w:style>
  <w:style w:type="paragraph" w:customStyle="1" w:styleId="dtn">
    <w:name w:val="dtn"/>
    <w:basedOn w:val="Normalny"/>
    <w:rsid w:val="00102409"/>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8F69A3"/>
    <w:rPr>
      <w:rFonts w:ascii="Tahoma" w:hAnsi="Tahoma"/>
      <w:sz w:val="16"/>
      <w:szCs w:val="16"/>
    </w:rPr>
  </w:style>
  <w:style w:type="character" w:customStyle="1" w:styleId="TekstdymkaZnak">
    <w:name w:val="Tekst dymka Znak"/>
    <w:link w:val="Tekstdymka"/>
    <w:uiPriority w:val="99"/>
    <w:semiHidden/>
    <w:rsid w:val="008F69A3"/>
    <w:rPr>
      <w:rFonts w:ascii="Tahoma" w:eastAsia="Times New Roman" w:hAnsi="Tahoma" w:cs="Tahoma"/>
      <w:sz w:val="16"/>
      <w:szCs w:val="16"/>
      <w:lang w:eastAsia="pl-PL"/>
    </w:rPr>
  </w:style>
  <w:style w:type="character" w:styleId="Hipercze">
    <w:name w:val="Hyperlink"/>
    <w:uiPriority w:val="99"/>
    <w:unhideWhenUsed/>
    <w:rsid w:val="00FB2DD5"/>
    <w:rPr>
      <w:color w:val="0000FF"/>
      <w:u w:val="single"/>
    </w:rPr>
  </w:style>
  <w:style w:type="paragraph" w:styleId="Akapitzlist">
    <w:name w:val="List Paragraph"/>
    <w:basedOn w:val="Normalny"/>
    <w:uiPriority w:val="34"/>
    <w:qFormat/>
    <w:rsid w:val="00FD4D54"/>
    <w:pPr>
      <w:ind w:left="708"/>
    </w:pPr>
  </w:style>
  <w:style w:type="paragraph" w:styleId="Tekstpodstawowy3">
    <w:name w:val="Body Text 3"/>
    <w:basedOn w:val="Normalny"/>
    <w:link w:val="Tekstpodstawowy3Znak"/>
    <w:uiPriority w:val="99"/>
    <w:rsid w:val="006246D0"/>
    <w:rPr>
      <w:sz w:val="28"/>
      <w:szCs w:val="28"/>
    </w:rPr>
  </w:style>
  <w:style w:type="character" w:customStyle="1" w:styleId="Tekstpodstawowy3Znak">
    <w:name w:val="Tekst podstawowy 3 Znak"/>
    <w:basedOn w:val="Domylnaczcionkaakapitu"/>
    <w:link w:val="Tekstpodstawowy3"/>
    <w:uiPriority w:val="99"/>
    <w:rsid w:val="006246D0"/>
    <w:rPr>
      <w:rFonts w:ascii="Times New Roman" w:eastAsia="Times New Roman" w:hAnsi="Times New Roman"/>
      <w:sz w:val="28"/>
      <w:szCs w:val="28"/>
    </w:rPr>
  </w:style>
  <w:style w:type="paragraph" w:styleId="Tekstpodstawowy2">
    <w:name w:val="Body Text 2"/>
    <w:basedOn w:val="Normalny"/>
    <w:link w:val="Tekstpodstawowy2Znak"/>
    <w:uiPriority w:val="99"/>
    <w:rsid w:val="006246D0"/>
    <w:pPr>
      <w:spacing w:after="120" w:line="480" w:lineRule="auto"/>
    </w:pPr>
    <w:rPr>
      <w:sz w:val="24"/>
      <w:szCs w:val="24"/>
    </w:rPr>
  </w:style>
  <w:style w:type="character" w:customStyle="1" w:styleId="Tekstpodstawowy2Znak">
    <w:name w:val="Tekst podstawowy 2 Znak"/>
    <w:basedOn w:val="Domylnaczcionkaakapitu"/>
    <w:link w:val="Tekstpodstawowy2"/>
    <w:uiPriority w:val="99"/>
    <w:rsid w:val="006246D0"/>
    <w:rPr>
      <w:rFonts w:ascii="Times New Roman" w:eastAsia="Times New Roman" w:hAnsi="Times New Roman"/>
      <w:sz w:val="24"/>
      <w:szCs w:val="24"/>
    </w:rPr>
  </w:style>
  <w:style w:type="paragraph" w:styleId="Tekstpodstawowywcity">
    <w:name w:val="Body Text Indent"/>
    <w:basedOn w:val="Normalny"/>
    <w:link w:val="TekstpodstawowywcityZnak"/>
    <w:uiPriority w:val="99"/>
    <w:semiHidden/>
    <w:unhideWhenUsed/>
    <w:rsid w:val="006074FF"/>
    <w:pPr>
      <w:spacing w:after="120"/>
      <w:ind w:left="283"/>
    </w:pPr>
  </w:style>
  <w:style w:type="character" w:customStyle="1" w:styleId="TekstpodstawowywcityZnak">
    <w:name w:val="Tekst podstawowy wcięty Znak"/>
    <w:basedOn w:val="Domylnaczcionkaakapitu"/>
    <w:link w:val="Tekstpodstawowywcity"/>
    <w:uiPriority w:val="99"/>
    <w:semiHidden/>
    <w:rsid w:val="006074FF"/>
    <w:rPr>
      <w:rFonts w:ascii="Times New Roman" w:eastAsia="Times New Roman" w:hAnsi="Times New Roman"/>
    </w:rPr>
  </w:style>
  <w:style w:type="paragraph" w:styleId="Tekstpodstawowy">
    <w:name w:val="Body Text"/>
    <w:basedOn w:val="Normalny"/>
    <w:link w:val="TekstpodstawowyZnak"/>
    <w:uiPriority w:val="99"/>
    <w:semiHidden/>
    <w:unhideWhenUsed/>
    <w:rsid w:val="006074FF"/>
    <w:pPr>
      <w:spacing w:after="120"/>
    </w:pPr>
  </w:style>
  <w:style w:type="character" w:customStyle="1" w:styleId="TekstpodstawowyZnak">
    <w:name w:val="Tekst podstawowy Znak"/>
    <w:basedOn w:val="Domylnaczcionkaakapitu"/>
    <w:link w:val="Tekstpodstawowy"/>
    <w:uiPriority w:val="99"/>
    <w:semiHidden/>
    <w:rsid w:val="006074FF"/>
    <w:rPr>
      <w:rFonts w:ascii="Times New Roman" w:eastAsia="Times New Roman" w:hAnsi="Times New Roman"/>
    </w:rPr>
  </w:style>
  <w:style w:type="character" w:customStyle="1" w:styleId="Nagwek3Znak">
    <w:name w:val="Nagłówek 3 Znak"/>
    <w:basedOn w:val="Domylnaczcionkaakapitu"/>
    <w:link w:val="Nagwek3"/>
    <w:rsid w:val="006074FF"/>
    <w:rPr>
      <w:rFonts w:ascii="Times New Roman" w:eastAsia="Times New Roman" w:hAnsi="Times New Roman"/>
      <w:b/>
      <w:bCs/>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CA363-D9F6-4A09-AA78-DD3D0B28D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1437</Words>
  <Characters>8627</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dwerner</dc:creator>
  <cp:lastModifiedBy>Ewelina Jurkiewicz</cp:lastModifiedBy>
  <cp:revision>13</cp:revision>
  <cp:lastPrinted>2021-10-07T07:20:00Z</cp:lastPrinted>
  <dcterms:created xsi:type="dcterms:W3CDTF">2021-04-22T06:53:00Z</dcterms:created>
  <dcterms:modified xsi:type="dcterms:W3CDTF">2021-10-08T06:18:00Z</dcterms:modified>
</cp:coreProperties>
</file>