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FA4A0D" w14:textId="19B58806" w:rsidR="006A5C04" w:rsidRDefault="00791C62" w:rsidP="007D4A31">
      <w:pPr>
        <w:pStyle w:val="Style1"/>
        <w:widowControl/>
        <w:spacing w:line="317" w:lineRule="exact"/>
        <w:ind w:left="2741" w:right="2645" w:firstLine="0"/>
        <w:jc w:val="center"/>
        <w:rPr>
          <w:rStyle w:val="FontStyle26"/>
        </w:rPr>
      </w:pPr>
      <w:r>
        <w:rPr>
          <w:rStyle w:val="FontStyle26"/>
        </w:rPr>
        <w:t xml:space="preserve"> </w:t>
      </w:r>
      <w:r w:rsidR="001C131D">
        <w:rPr>
          <w:rStyle w:val="FontStyle26"/>
        </w:rPr>
        <w:t>Istotne Dla Stron Postanowienia Umowy Umowa</w:t>
      </w:r>
      <w:r w:rsidR="007D4A31">
        <w:rPr>
          <w:rStyle w:val="FontStyle26"/>
        </w:rPr>
        <w:t xml:space="preserve"> Kompleksowa Sprzedaż Paliwa </w:t>
      </w:r>
      <w:r w:rsidR="001C131D">
        <w:rPr>
          <w:rStyle w:val="FontStyle26"/>
        </w:rPr>
        <w:t>Gazowego nr</w:t>
      </w:r>
    </w:p>
    <w:p w14:paraId="40F7D78C" w14:textId="77777777" w:rsidR="006A5C04" w:rsidRDefault="001C131D">
      <w:pPr>
        <w:pStyle w:val="Style7"/>
        <w:widowControl/>
        <w:tabs>
          <w:tab w:val="left" w:leader="dot" w:pos="1104"/>
          <w:tab w:val="left" w:pos="1277"/>
        </w:tabs>
        <w:spacing w:line="350" w:lineRule="exact"/>
        <w:rPr>
          <w:rStyle w:val="FontStyle27"/>
        </w:rPr>
      </w:pPr>
      <w:r>
        <w:rPr>
          <w:rStyle w:val="FontStyle27"/>
        </w:rPr>
        <w:t xml:space="preserve">W dniu </w:t>
      </w:r>
      <w:r>
        <w:rPr>
          <w:rStyle w:val="FontStyle27"/>
        </w:rPr>
        <w:tab/>
      </w:r>
      <w:r>
        <w:rPr>
          <w:rStyle w:val="FontStyle27"/>
        </w:rPr>
        <w:tab/>
        <w:t xml:space="preserve">r., pomiędzy: </w:t>
      </w:r>
      <w:r>
        <w:rPr>
          <w:rStyle w:val="FontStyle26"/>
        </w:rPr>
        <w:t xml:space="preserve">GMINĄ </w:t>
      </w:r>
      <w:r w:rsidR="000A565F">
        <w:rPr>
          <w:rStyle w:val="FontStyle26"/>
        </w:rPr>
        <w:t>MASZEWO</w:t>
      </w:r>
      <w:r>
        <w:rPr>
          <w:rStyle w:val="FontStyle26"/>
        </w:rPr>
        <w:t xml:space="preserve">, </w:t>
      </w:r>
      <w:r>
        <w:rPr>
          <w:rStyle w:val="FontStyle27"/>
        </w:rPr>
        <w:t xml:space="preserve">z siedzibą </w:t>
      </w:r>
      <w:r w:rsidR="000A565F">
        <w:rPr>
          <w:rStyle w:val="FontStyle27"/>
        </w:rPr>
        <w:t>przy Placu Wolności 2, 72-130 Maszewo</w:t>
      </w:r>
    </w:p>
    <w:p w14:paraId="7F14F564" w14:textId="77777777" w:rsidR="006A5C04" w:rsidRDefault="001C131D">
      <w:pPr>
        <w:pStyle w:val="Style7"/>
        <w:widowControl/>
        <w:spacing w:line="350" w:lineRule="exact"/>
        <w:jc w:val="left"/>
        <w:rPr>
          <w:rStyle w:val="FontStyle27"/>
        </w:rPr>
      </w:pPr>
      <w:r>
        <w:rPr>
          <w:rStyle w:val="FontStyle27"/>
        </w:rPr>
        <w:t>reprezentowaną przez:</w:t>
      </w:r>
    </w:p>
    <w:p w14:paraId="6216EDDE" w14:textId="7DC5EA74" w:rsidR="006A5C04" w:rsidRDefault="00CB4709">
      <w:pPr>
        <w:pStyle w:val="Style7"/>
        <w:widowControl/>
        <w:spacing w:line="350" w:lineRule="exact"/>
        <w:jc w:val="left"/>
        <w:rPr>
          <w:rStyle w:val="FontStyle27"/>
        </w:rPr>
      </w:pPr>
      <w:r>
        <w:rPr>
          <w:rStyle w:val="FontStyle27"/>
        </w:rPr>
        <w:t>………………………..</w:t>
      </w:r>
      <w:r w:rsidR="001C131D">
        <w:rPr>
          <w:rStyle w:val="FontStyle27"/>
        </w:rPr>
        <w:t xml:space="preserve"> - Burmistrza </w:t>
      </w:r>
      <w:r w:rsidR="000A565F">
        <w:rPr>
          <w:rStyle w:val="FontStyle27"/>
        </w:rPr>
        <w:t>Maszewa</w:t>
      </w:r>
    </w:p>
    <w:p w14:paraId="24B05742" w14:textId="446512C6" w:rsidR="006A5C04" w:rsidRDefault="001C131D">
      <w:pPr>
        <w:pStyle w:val="Style7"/>
        <w:widowControl/>
        <w:spacing w:line="240" w:lineRule="auto"/>
        <w:jc w:val="left"/>
        <w:rPr>
          <w:rStyle w:val="FontStyle27"/>
        </w:rPr>
      </w:pPr>
      <w:r>
        <w:rPr>
          <w:rStyle w:val="FontStyle27"/>
        </w:rPr>
        <w:t xml:space="preserve">przy udziale Skarbnika Gminy </w:t>
      </w:r>
      <w:r w:rsidR="000A565F">
        <w:rPr>
          <w:rStyle w:val="FontStyle27"/>
        </w:rPr>
        <w:t>–</w:t>
      </w:r>
      <w:r>
        <w:rPr>
          <w:rStyle w:val="FontStyle27"/>
        </w:rPr>
        <w:t xml:space="preserve"> </w:t>
      </w:r>
      <w:r w:rsidR="00CB4709">
        <w:rPr>
          <w:rStyle w:val="FontStyle27"/>
        </w:rPr>
        <w:t>…………………………..</w:t>
      </w:r>
    </w:p>
    <w:p w14:paraId="1C105140" w14:textId="77777777" w:rsidR="006A5C04" w:rsidRDefault="001C131D">
      <w:pPr>
        <w:pStyle w:val="Style7"/>
        <w:widowControl/>
        <w:spacing w:before="230"/>
        <w:ind w:right="5069"/>
        <w:jc w:val="left"/>
        <w:rPr>
          <w:rStyle w:val="FontStyle26"/>
        </w:rPr>
      </w:pPr>
      <w:r>
        <w:rPr>
          <w:rStyle w:val="FontStyle27"/>
        </w:rPr>
        <w:t xml:space="preserve">zwaną w dalszym ciągu </w:t>
      </w:r>
      <w:r>
        <w:rPr>
          <w:rStyle w:val="FontStyle26"/>
        </w:rPr>
        <w:t>„Zamawiającym", a</w:t>
      </w:r>
    </w:p>
    <w:p w14:paraId="3909C8A9" w14:textId="77777777" w:rsidR="006A5C04" w:rsidRDefault="006A5C04">
      <w:pPr>
        <w:pStyle w:val="Style7"/>
        <w:widowControl/>
        <w:spacing w:line="240" w:lineRule="exact"/>
        <w:rPr>
          <w:sz w:val="20"/>
          <w:szCs w:val="20"/>
        </w:rPr>
      </w:pPr>
    </w:p>
    <w:p w14:paraId="4763CF04" w14:textId="77777777" w:rsidR="006A5C04" w:rsidRDefault="006A5C04">
      <w:pPr>
        <w:pStyle w:val="Style7"/>
        <w:widowControl/>
        <w:spacing w:line="240" w:lineRule="exact"/>
        <w:rPr>
          <w:sz w:val="20"/>
          <w:szCs w:val="20"/>
        </w:rPr>
      </w:pPr>
    </w:p>
    <w:p w14:paraId="5B099B34" w14:textId="77777777" w:rsidR="006A5C04" w:rsidRDefault="001C131D">
      <w:pPr>
        <w:pStyle w:val="Style7"/>
        <w:widowControl/>
        <w:tabs>
          <w:tab w:val="left" w:leader="dot" w:pos="8683"/>
        </w:tabs>
        <w:spacing w:before="38" w:line="240" w:lineRule="auto"/>
        <w:rPr>
          <w:rStyle w:val="FontStyle27"/>
        </w:rPr>
      </w:pPr>
      <w:r>
        <w:rPr>
          <w:rStyle w:val="FontStyle27"/>
        </w:rPr>
        <w:t>posiadającym koncesję na obrót paliwami gazowymi, reprezentowanym przez:</w:t>
      </w:r>
      <w:r>
        <w:rPr>
          <w:rStyle w:val="FontStyle27"/>
        </w:rPr>
        <w:tab/>
      </w:r>
    </w:p>
    <w:p w14:paraId="386D44F1" w14:textId="77777777" w:rsidR="006A5C04" w:rsidRDefault="001C131D">
      <w:pPr>
        <w:pStyle w:val="Style3"/>
        <w:widowControl/>
        <w:spacing w:before="62"/>
        <w:rPr>
          <w:rStyle w:val="FontStyle26"/>
        </w:rPr>
      </w:pPr>
      <w:r>
        <w:rPr>
          <w:rStyle w:val="FontStyle27"/>
        </w:rPr>
        <w:t xml:space="preserve">zwanym dalej </w:t>
      </w:r>
      <w:r>
        <w:rPr>
          <w:rStyle w:val="FontStyle26"/>
        </w:rPr>
        <w:t xml:space="preserve">„Wykonawcą", </w:t>
      </w:r>
      <w:r>
        <w:rPr>
          <w:rStyle w:val="FontStyle27"/>
        </w:rPr>
        <w:t xml:space="preserve">lub </w:t>
      </w:r>
      <w:r>
        <w:rPr>
          <w:rStyle w:val="FontStyle26"/>
        </w:rPr>
        <w:t>„Sprzedawcą"</w:t>
      </w:r>
    </w:p>
    <w:p w14:paraId="52FAB50E" w14:textId="77777777" w:rsidR="006A5C04" w:rsidRDefault="001C131D">
      <w:pPr>
        <w:pStyle w:val="Style7"/>
        <w:widowControl/>
        <w:spacing w:before="77" w:line="240" w:lineRule="auto"/>
        <w:jc w:val="left"/>
        <w:rPr>
          <w:rStyle w:val="FontStyle26"/>
        </w:rPr>
      </w:pPr>
      <w:r>
        <w:rPr>
          <w:rStyle w:val="FontStyle27"/>
        </w:rPr>
        <w:t xml:space="preserve">w treści Umowy </w:t>
      </w:r>
      <w:r>
        <w:rPr>
          <w:rStyle w:val="FontStyle26"/>
        </w:rPr>
        <w:t xml:space="preserve">Zamawiający </w:t>
      </w:r>
      <w:r>
        <w:rPr>
          <w:rStyle w:val="FontStyle27"/>
        </w:rPr>
        <w:t xml:space="preserve">oraz </w:t>
      </w:r>
      <w:r>
        <w:rPr>
          <w:rStyle w:val="FontStyle26"/>
        </w:rPr>
        <w:t xml:space="preserve">Wykonawca </w:t>
      </w:r>
      <w:r>
        <w:rPr>
          <w:rStyle w:val="FontStyle27"/>
        </w:rPr>
        <w:t xml:space="preserve">zwani są również </w:t>
      </w:r>
      <w:r>
        <w:rPr>
          <w:rStyle w:val="FontStyle26"/>
        </w:rPr>
        <w:t>Stronami.</w:t>
      </w:r>
    </w:p>
    <w:p w14:paraId="7700BC50" w14:textId="77777777" w:rsidR="006A5C04" w:rsidRDefault="001C131D">
      <w:pPr>
        <w:pStyle w:val="Style5"/>
        <w:widowControl/>
        <w:spacing w:before="173" w:line="355" w:lineRule="exact"/>
        <w:rPr>
          <w:rStyle w:val="FontStyle27"/>
        </w:rPr>
      </w:pPr>
      <w:r>
        <w:rPr>
          <w:rStyle w:val="FontStyle27"/>
        </w:rPr>
        <w:t xml:space="preserve">Niniejsza umowa zostaje zawarta w wyniku rozstrzygnięcia przetargu nieograniczonego, zgodnie z ustawą z dnia 29 stycznia 2004 r, - Prawo zamówień publicznych, prowadzonego przez </w:t>
      </w:r>
      <w:r>
        <w:rPr>
          <w:rStyle w:val="FontStyle26"/>
        </w:rPr>
        <w:t xml:space="preserve">Gminę </w:t>
      </w:r>
      <w:r w:rsidR="000A565F">
        <w:rPr>
          <w:rStyle w:val="FontStyle26"/>
        </w:rPr>
        <w:t>Maszewo</w:t>
      </w:r>
      <w:r>
        <w:rPr>
          <w:rStyle w:val="FontStyle26"/>
        </w:rPr>
        <w:t xml:space="preserve"> na zadanie o nazwie: „ Kompleksowa dostawa gazu ziemnego na potrzeby Gminy </w:t>
      </w:r>
      <w:r w:rsidR="000A565F">
        <w:rPr>
          <w:rStyle w:val="FontStyle26"/>
        </w:rPr>
        <w:t>Maszewo</w:t>
      </w:r>
      <w:r>
        <w:rPr>
          <w:rStyle w:val="FontStyle26"/>
        </w:rPr>
        <w:t xml:space="preserve"> i jednostek organizacyjnych" </w:t>
      </w:r>
      <w:r>
        <w:rPr>
          <w:rStyle w:val="FontStyle27"/>
        </w:rPr>
        <w:t>(Nr</w:t>
      </w:r>
    </w:p>
    <w:p w14:paraId="72454E48" w14:textId="07480D3D" w:rsidR="006A5C04" w:rsidRDefault="001C131D">
      <w:pPr>
        <w:pStyle w:val="Style7"/>
        <w:widowControl/>
        <w:spacing w:line="355" w:lineRule="exact"/>
        <w:jc w:val="left"/>
        <w:rPr>
          <w:rStyle w:val="FontStyle27"/>
        </w:rPr>
      </w:pPr>
      <w:r>
        <w:rPr>
          <w:rStyle w:val="FontStyle27"/>
        </w:rPr>
        <w:t>postępowania :</w:t>
      </w:r>
      <w:r w:rsidR="008924A0">
        <w:rPr>
          <w:rStyle w:val="FontStyle27"/>
        </w:rPr>
        <w:t>………………</w:t>
      </w:r>
      <w:r>
        <w:rPr>
          <w:rStyle w:val="FontStyle27"/>
        </w:rPr>
        <w:t>.)</w:t>
      </w:r>
    </w:p>
    <w:p w14:paraId="67D91EDC" w14:textId="77777777" w:rsidR="006A5C04" w:rsidRDefault="006A5C04">
      <w:pPr>
        <w:pStyle w:val="Style8"/>
        <w:widowControl/>
        <w:spacing w:line="240" w:lineRule="exact"/>
        <w:ind w:left="3590" w:right="3331"/>
        <w:rPr>
          <w:sz w:val="20"/>
          <w:szCs w:val="20"/>
        </w:rPr>
      </w:pPr>
    </w:p>
    <w:p w14:paraId="0F81BDC2" w14:textId="77777777" w:rsidR="006A5C04" w:rsidRDefault="001C131D">
      <w:pPr>
        <w:pStyle w:val="Style8"/>
        <w:widowControl/>
        <w:spacing w:before="235"/>
        <w:ind w:left="3590" w:right="3331"/>
        <w:rPr>
          <w:rStyle w:val="FontStyle26"/>
        </w:rPr>
      </w:pPr>
      <w:r>
        <w:rPr>
          <w:rStyle w:val="FontStyle26"/>
        </w:rPr>
        <w:t>Postanowienia ogólne §1</w:t>
      </w:r>
    </w:p>
    <w:p w14:paraId="7F597B29" w14:textId="77777777" w:rsidR="006A5C04" w:rsidRDefault="001C131D" w:rsidP="00DB5264">
      <w:pPr>
        <w:pStyle w:val="Style4"/>
        <w:widowControl/>
        <w:numPr>
          <w:ilvl w:val="0"/>
          <w:numId w:val="1"/>
        </w:numPr>
        <w:tabs>
          <w:tab w:val="left" w:pos="293"/>
        </w:tabs>
        <w:spacing w:line="250" w:lineRule="exact"/>
        <w:ind w:left="293"/>
        <w:jc w:val="both"/>
        <w:rPr>
          <w:rStyle w:val="FontStyle29"/>
        </w:rPr>
      </w:pPr>
      <w:r>
        <w:rPr>
          <w:rStyle w:val="FontStyle27"/>
        </w:rPr>
        <w:t>Przedmiotem Umowy jest kompleksowa dostawa i dystrybucja gazu ziemnego wysokometanowego o symbolu E, na zasadach określonych w ustawie z dnia 10 kwietnia 1997r. Prawo energetyczne oraz wydanych na jej podstawie aktach wykonawczych.</w:t>
      </w:r>
    </w:p>
    <w:p w14:paraId="26D6E33C" w14:textId="77777777" w:rsidR="006A5C04" w:rsidRDefault="001C131D" w:rsidP="00DB5264">
      <w:pPr>
        <w:pStyle w:val="Style4"/>
        <w:widowControl/>
        <w:numPr>
          <w:ilvl w:val="0"/>
          <w:numId w:val="2"/>
        </w:numPr>
        <w:tabs>
          <w:tab w:val="left" w:pos="293"/>
        </w:tabs>
        <w:spacing w:line="250" w:lineRule="exact"/>
        <w:ind w:firstLine="0"/>
        <w:rPr>
          <w:rStyle w:val="FontStyle28"/>
        </w:rPr>
      </w:pPr>
      <w:r>
        <w:rPr>
          <w:rStyle w:val="FontStyle27"/>
        </w:rPr>
        <w:t>Jeżeli nic innego nie wynika z postanowień Umowy użyte w niej pojęcia oznaczają:</w:t>
      </w:r>
    </w:p>
    <w:p w14:paraId="1CD83AB5" w14:textId="77777777" w:rsidR="006A5C04" w:rsidRDefault="006A5C04">
      <w:pPr>
        <w:widowControl/>
        <w:rPr>
          <w:sz w:val="2"/>
          <w:szCs w:val="2"/>
        </w:rPr>
      </w:pPr>
    </w:p>
    <w:p w14:paraId="2E50F74A" w14:textId="77777777" w:rsidR="006A5C04" w:rsidRDefault="001C131D" w:rsidP="00DB5264">
      <w:pPr>
        <w:pStyle w:val="Style6"/>
        <w:widowControl/>
        <w:numPr>
          <w:ilvl w:val="0"/>
          <w:numId w:val="3"/>
        </w:numPr>
        <w:tabs>
          <w:tab w:val="left" w:pos="835"/>
        </w:tabs>
        <w:ind w:left="835"/>
        <w:rPr>
          <w:rStyle w:val="FontStyle28"/>
        </w:rPr>
      </w:pPr>
      <w:r>
        <w:rPr>
          <w:rStyle w:val="FontStyle26"/>
        </w:rPr>
        <w:t xml:space="preserve">OSD </w:t>
      </w:r>
      <w:r>
        <w:rPr>
          <w:rStyle w:val="FontStyle27"/>
        </w:rPr>
        <w:t>- Operator Systemu Dystrybucyjnego - przedsiębiorstwo zajmujące się dystrybucją paliw gazowych, do sieci, którego przyłączona jest instalacja odbiorcy, odpowiedzialny za ruch sieciowy w gazowym systemie dystrybucyjnym, bieżące i długookresowe bezpieczeństwo funkcjonowania tego systemu, eksploatację, konserwację, remonty oraz niezbędną rozbudowę sieci dystrybucyjnej,</w:t>
      </w:r>
    </w:p>
    <w:p w14:paraId="732B9AEF" w14:textId="77777777" w:rsidR="006A5C04" w:rsidRDefault="001C131D" w:rsidP="00DB5264">
      <w:pPr>
        <w:pStyle w:val="Style6"/>
        <w:widowControl/>
        <w:numPr>
          <w:ilvl w:val="0"/>
          <w:numId w:val="3"/>
        </w:numPr>
        <w:tabs>
          <w:tab w:val="left" w:pos="835"/>
        </w:tabs>
        <w:ind w:left="835"/>
        <w:rPr>
          <w:rStyle w:val="FontStyle28"/>
        </w:rPr>
      </w:pPr>
      <w:r>
        <w:rPr>
          <w:rStyle w:val="FontStyle26"/>
        </w:rPr>
        <w:t xml:space="preserve">Taryfa OSD </w:t>
      </w:r>
      <w:r>
        <w:rPr>
          <w:rStyle w:val="FontStyle27"/>
        </w:rPr>
        <w:t>- zatwierdzona przez Prezesa Urzędu Regulacji Energetyki Taryfa na świadczenie przez OSD usług dystrybucji,</w:t>
      </w:r>
    </w:p>
    <w:p w14:paraId="6AE3C6D8" w14:textId="77777777" w:rsidR="006A5C04" w:rsidRDefault="001C131D" w:rsidP="00DB5264">
      <w:pPr>
        <w:pStyle w:val="Style6"/>
        <w:widowControl/>
        <w:numPr>
          <w:ilvl w:val="0"/>
          <w:numId w:val="3"/>
        </w:numPr>
        <w:tabs>
          <w:tab w:val="left" w:pos="835"/>
        </w:tabs>
        <w:ind w:left="413" w:firstLine="0"/>
        <w:jc w:val="left"/>
        <w:rPr>
          <w:rStyle w:val="FontStyle28"/>
        </w:rPr>
      </w:pPr>
      <w:r>
        <w:rPr>
          <w:rStyle w:val="FontStyle26"/>
        </w:rPr>
        <w:t xml:space="preserve">OSP </w:t>
      </w:r>
      <w:r>
        <w:rPr>
          <w:rStyle w:val="FontStyle27"/>
        </w:rPr>
        <w:t>- Operator Systemu Przesyłowego,</w:t>
      </w:r>
    </w:p>
    <w:p w14:paraId="3F504EC5" w14:textId="77777777" w:rsidR="006A5C04" w:rsidRDefault="001C131D" w:rsidP="00DB5264">
      <w:pPr>
        <w:pStyle w:val="Style6"/>
        <w:widowControl/>
        <w:numPr>
          <w:ilvl w:val="0"/>
          <w:numId w:val="4"/>
        </w:numPr>
        <w:tabs>
          <w:tab w:val="left" w:pos="835"/>
        </w:tabs>
        <w:ind w:left="413" w:firstLine="0"/>
        <w:jc w:val="left"/>
        <w:rPr>
          <w:rStyle w:val="FontStyle29"/>
        </w:rPr>
      </w:pPr>
      <w:r>
        <w:rPr>
          <w:rStyle w:val="FontStyle26"/>
        </w:rPr>
        <w:t xml:space="preserve">Taryfa Sprzedawcy </w:t>
      </w:r>
      <w:r>
        <w:rPr>
          <w:rStyle w:val="FontStyle27"/>
        </w:rPr>
        <w:t>- zatwierdzona przez Prezesa Urzędu Regulacji Energetyki Taryfa Wykonawcy,</w:t>
      </w:r>
    </w:p>
    <w:p w14:paraId="06EAB09D" w14:textId="77777777" w:rsidR="006A5C04" w:rsidRDefault="001C131D" w:rsidP="00DB5264">
      <w:pPr>
        <w:pStyle w:val="Style6"/>
        <w:widowControl/>
        <w:numPr>
          <w:ilvl w:val="0"/>
          <w:numId w:val="5"/>
        </w:numPr>
        <w:tabs>
          <w:tab w:val="left" w:pos="835"/>
        </w:tabs>
        <w:ind w:left="835"/>
        <w:rPr>
          <w:rStyle w:val="FontStyle40"/>
        </w:rPr>
      </w:pPr>
      <w:r>
        <w:rPr>
          <w:rStyle w:val="FontStyle26"/>
        </w:rPr>
        <w:t xml:space="preserve">Umowa dystrybucyjna z OSD </w:t>
      </w:r>
      <w:r>
        <w:rPr>
          <w:rStyle w:val="FontStyle27"/>
        </w:rPr>
        <w:t xml:space="preserve">- umowa zawarta pomiędzy Wykonawcą a OSD określająca ich wzajemne prawa i obowiązki związane za świadczeniem usługi dystrybucyjnej </w:t>
      </w:r>
      <w:r>
        <w:rPr>
          <w:rStyle w:val="FontStyle26"/>
        </w:rPr>
        <w:t xml:space="preserve">w </w:t>
      </w:r>
      <w:r>
        <w:rPr>
          <w:rStyle w:val="FontStyle27"/>
        </w:rPr>
        <w:t>celu realizacji niniejszej Umowy, umożliwiająca dostarczanie przez Wykonawcę gazu ziemnego do punktów odbioru wskazanych w Załączniku nr 1 do Umowy,</w:t>
      </w:r>
    </w:p>
    <w:p w14:paraId="748630BA" w14:textId="77777777" w:rsidR="006A5C04" w:rsidRDefault="001C131D" w:rsidP="00DB5264">
      <w:pPr>
        <w:pStyle w:val="Style6"/>
        <w:widowControl/>
        <w:numPr>
          <w:ilvl w:val="0"/>
          <w:numId w:val="6"/>
        </w:numPr>
        <w:tabs>
          <w:tab w:val="left" w:pos="835"/>
        </w:tabs>
        <w:ind w:left="413" w:firstLine="0"/>
        <w:jc w:val="left"/>
        <w:rPr>
          <w:rStyle w:val="FontStyle41"/>
        </w:rPr>
      </w:pPr>
      <w:r>
        <w:rPr>
          <w:rStyle w:val="FontStyle26"/>
          <w:rFonts w:eastAsia="Arial Unicode MS"/>
        </w:rPr>
        <w:t xml:space="preserve">Umowa </w:t>
      </w:r>
      <w:r>
        <w:rPr>
          <w:rStyle w:val="FontStyle27"/>
          <w:rFonts w:eastAsia="Arial Unicode MS"/>
        </w:rPr>
        <w:t>- niniejsza Umowa,</w:t>
      </w:r>
    </w:p>
    <w:p w14:paraId="5B084A87" w14:textId="77777777" w:rsidR="006A5C04" w:rsidRDefault="001C131D" w:rsidP="00DB5264">
      <w:pPr>
        <w:pStyle w:val="Style6"/>
        <w:widowControl/>
        <w:numPr>
          <w:ilvl w:val="0"/>
          <w:numId w:val="3"/>
        </w:numPr>
        <w:tabs>
          <w:tab w:val="left" w:pos="835"/>
        </w:tabs>
        <w:ind w:left="413" w:firstLine="0"/>
        <w:jc w:val="left"/>
        <w:rPr>
          <w:rStyle w:val="FontStyle42"/>
        </w:rPr>
      </w:pPr>
      <w:r>
        <w:rPr>
          <w:rStyle w:val="FontStyle26"/>
        </w:rPr>
        <w:t xml:space="preserve">Punkt odbioru </w:t>
      </w:r>
      <w:r>
        <w:rPr>
          <w:rStyle w:val="FontStyle27"/>
        </w:rPr>
        <w:t>- miejsce dostarczania gazu ziemnego,</w:t>
      </w:r>
    </w:p>
    <w:p w14:paraId="681FF9BA" w14:textId="77777777" w:rsidR="006A5C04" w:rsidRDefault="001C131D" w:rsidP="00DB5264">
      <w:pPr>
        <w:pStyle w:val="Style6"/>
        <w:widowControl/>
        <w:numPr>
          <w:ilvl w:val="0"/>
          <w:numId w:val="3"/>
        </w:numPr>
        <w:tabs>
          <w:tab w:val="left" w:pos="835"/>
        </w:tabs>
        <w:ind w:left="413" w:firstLine="0"/>
        <w:jc w:val="left"/>
        <w:rPr>
          <w:rStyle w:val="FontStyle43"/>
        </w:rPr>
      </w:pPr>
      <w:r>
        <w:rPr>
          <w:rStyle w:val="FontStyle26"/>
        </w:rPr>
        <w:t xml:space="preserve">PZO </w:t>
      </w:r>
      <w:r>
        <w:rPr>
          <w:rStyle w:val="FontStyle27"/>
        </w:rPr>
        <w:t>- punkt zdawczo-odbiorczy lub punkt odbioru,</w:t>
      </w:r>
    </w:p>
    <w:p w14:paraId="2DBC48DC" w14:textId="77777777" w:rsidR="006A5C04" w:rsidRDefault="001C131D" w:rsidP="00DB5264">
      <w:pPr>
        <w:pStyle w:val="Style6"/>
        <w:widowControl/>
        <w:numPr>
          <w:ilvl w:val="0"/>
          <w:numId w:val="3"/>
        </w:numPr>
        <w:tabs>
          <w:tab w:val="left" w:pos="835"/>
        </w:tabs>
        <w:ind w:left="413" w:firstLine="0"/>
        <w:jc w:val="left"/>
        <w:rPr>
          <w:rStyle w:val="FontStyle44"/>
        </w:rPr>
      </w:pPr>
      <w:r>
        <w:rPr>
          <w:rStyle w:val="FontStyle26"/>
        </w:rPr>
        <w:t xml:space="preserve">PPG </w:t>
      </w:r>
      <w:r>
        <w:rPr>
          <w:rStyle w:val="FontStyle27"/>
        </w:rPr>
        <w:t>- punkt poboru gazu,</w:t>
      </w:r>
    </w:p>
    <w:p w14:paraId="2B43F62A" w14:textId="77777777" w:rsidR="006A5C04" w:rsidRDefault="001C131D" w:rsidP="00DB5264">
      <w:pPr>
        <w:pStyle w:val="Style6"/>
        <w:widowControl/>
        <w:numPr>
          <w:ilvl w:val="0"/>
          <w:numId w:val="3"/>
        </w:numPr>
        <w:tabs>
          <w:tab w:val="left" w:pos="835"/>
        </w:tabs>
        <w:ind w:left="413" w:firstLine="0"/>
        <w:jc w:val="left"/>
        <w:rPr>
          <w:rStyle w:val="FontStyle28"/>
        </w:rPr>
      </w:pPr>
      <w:r>
        <w:rPr>
          <w:rStyle w:val="FontStyle26"/>
        </w:rPr>
        <w:t xml:space="preserve">Paliwo gazowe / gaz ziemny / gaz </w:t>
      </w:r>
      <w:r>
        <w:rPr>
          <w:rStyle w:val="FontStyle27"/>
        </w:rPr>
        <w:t xml:space="preserve">- gaz ziemny wysokometanowy </w:t>
      </w:r>
      <w:r>
        <w:rPr>
          <w:rStyle w:val="FontStyle26"/>
        </w:rPr>
        <w:t xml:space="preserve">o </w:t>
      </w:r>
      <w:r>
        <w:rPr>
          <w:rStyle w:val="FontStyle27"/>
        </w:rPr>
        <w:t>symbolu E,</w:t>
      </w:r>
    </w:p>
    <w:p w14:paraId="694785B8" w14:textId="77777777" w:rsidR="006A5C04" w:rsidRDefault="001C131D" w:rsidP="00DB5264">
      <w:pPr>
        <w:pStyle w:val="Style6"/>
        <w:widowControl/>
        <w:numPr>
          <w:ilvl w:val="0"/>
          <w:numId w:val="3"/>
        </w:numPr>
        <w:tabs>
          <w:tab w:val="left" w:pos="835"/>
        </w:tabs>
        <w:ind w:left="835"/>
        <w:rPr>
          <w:rStyle w:val="FontStyle28"/>
        </w:rPr>
      </w:pPr>
      <w:r>
        <w:rPr>
          <w:rStyle w:val="FontStyle26"/>
        </w:rPr>
        <w:t xml:space="preserve">Moc umowna </w:t>
      </w:r>
      <w:r>
        <w:rPr>
          <w:rStyle w:val="FontStyle27"/>
        </w:rPr>
        <w:t>- maksymalna ilość energii zawarta w paliwie gazowym, którą można odebrać w okresie godziny,</w:t>
      </w:r>
    </w:p>
    <w:p w14:paraId="77E1C339" w14:textId="77777777" w:rsidR="006A5C04" w:rsidRDefault="001C131D" w:rsidP="00DB5264">
      <w:pPr>
        <w:pStyle w:val="Style6"/>
        <w:widowControl/>
        <w:numPr>
          <w:ilvl w:val="0"/>
          <w:numId w:val="3"/>
        </w:numPr>
        <w:tabs>
          <w:tab w:val="left" w:pos="835"/>
        </w:tabs>
        <w:ind w:left="835"/>
        <w:rPr>
          <w:rStyle w:val="FontStyle28"/>
        </w:rPr>
      </w:pPr>
      <w:r>
        <w:rPr>
          <w:rStyle w:val="FontStyle26"/>
        </w:rPr>
        <w:t xml:space="preserve">Układ pomiarowy </w:t>
      </w:r>
      <w:r>
        <w:rPr>
          <w:rStyle w:val="FontStyle27"/>
        </w:rPr>
        <w:t>- gazomierz lub inne urządzenie pomiarowe lub pomiarowo-rozliczeniowe, służące do pomiaru objętości paliwa gazowego pobranego z sieci i dokonywania rozliczeń,</w:t>
      </w:r>
    </w:p>
    <w:p w14:paraId="2B0B6AAD" w14:textId="77777777" w:rsidR="006A5C04" w:rsidRDefault="001C131D" w:rsidP="00DB5264">
      <w:pPr>
        <w:pStyle w:val="Style6"/>
        <w:widowControl/>
        <w:numPr>
          <w:ilvl w:val="0"/>
          <w:numId w:val="3"/>
        </w:numPr>
        <w:tabs>
          <w:tab w:val="left" w:pos="835"/>
        </w:tabs>
        <w:ind w:left="835"/>
        <w:jc w:val="left"/>
        <w:rPr>
          <w:rStyle w:val="FontStyle28"/>
        </w:rPr>
      </w:pPr>
      <w:r>
        <w:rPr>
          <w:rStyle w:val="FontStyle26"/>
        </w:rPr>
        <w:t xml:space="preserve">Okres rozliczeniowy </w:t>
      </w:r>
      <w:r>
        <w:rPr>
          <w:rStyle w:val="FontStyle27"/>
        </w:rPr>
        <w:t>- okres, w którym na podstawie odczytów urządzeń pomiarowych następuje rozliczenie za pobrane paliwo gazowe,</w:t>
      </w:r>
    </w:p>
    <w:p w14:paraId="70084A2F" w14:textId="77777777" w:rsidR="006A5C04" w:rsidRDefault="006A5C04" w:rsidP="00DB5264">
      <w:pPr>
        <w:pStyle w:val="Style6"/>
        <w:widowControl/>
        <w:numPr>
          <w:ilvl w:val="0"/>
          <w:numId w:val="3"/>
        </w:numPr>
        <w:tabs>
          <w:tab w:val="left" w:pos="835"/>
        </w:tabs>
        <w:ind w:left="835"/>
        <w:jc w:val="left"/>
        <w:rPr>
          <w:rStyle w:val="FontStyle28"/>
        </w:rPr>
        <w:sectPr w:rsidR="006A5C04">
          <w:footerReference w:type="default" r:id="rId7"/>
          <w:footerReference w:type="first" r:id="rId8"/>
          <w:type w:val="continuous"/>
          <w:pgSz w:w="11905" w:h="16837"/>
          <w:pgMar w:top="1062" w:right="1558" w:bottom="1202" w:left="1606" w:header="708" w:footer="708" w:gutter="0"/>
          <w:cols w:space="60"/>
          <w:noEndnote/>
          <w:titlePg/>
        </w:sectPr>
      </w:pPr>
    </w:p>
    <w:p w14:paraId="0912D707" w14:textId="77777777" w:rsidR="006A5C04" w:rsidRDefault="001C131D">
      <w:pPr>
        <w:pStyle w:val="Style9"/>
        <w:widowControl/>
        <w:ind w:left="734"/>
        <w:jc w:val="left"/>
        <w:rPr>
          <w:rStyle w:val="FontStyle27"/>
        </w:rPr>
      </w:pPr>
      <w:r>
        <w:rPr>
          <w:rStyle w:val="FontStyle29"/>
        </w:rPr>
        <w:lastRenderedPageBreak/>
        <w:t xml:space="preserve">14) </w:t>
      </w:r>
      <w:r>
        <w:rPr>
          <w:rStyle w:val="FontStyle26"/>
        </w:rPr>
        <w:t xml:space="preserve">Odbiorca </w:t>
      </w:r>
      <w:r>
        <w:rPr>
          <w:rStyle w:val="FontStyle27"/>
        </w:rPr>
        <w:t>- podmiot pobierający paliwo gazowe wraz ze świadczeniem usług dystrybucji na podstawie niniejszej Umowy.</w:t>
      </w:r>
    </w:p>
    <w:p w14:paraId="32CFD507" w14:textId="77777777" w:rsidR="006A5C04" w:rsidRDefault="006A5C04">
      <w:pPr>
        <w:pStyle w:val="Style8"/>
        <w:widowControl/>
        <w:spacing w:line="240" w:lineRule="exact"/>
        <w:ind w:right="134"/>
        <w:rPr>
          <w:sz w:val="20"/>
          <w:szCs w:val="20"/>
        </w:rPr>
      </w:pPr>
    </w:p>
    <w:p w14:paraId="6A2C2AD5" w14:textId="77777777" w:rsidR="006A5C04" w:rsidRDefault="001C131D">
      <w:pPr>
        <w:pStyle w:val="Style8"/>
        <w:widowControl/>
        <w:spacing w:before="19" w:line="240" w:lineRule="auto"/>
        <w:ind w:right="134"/>
        <w:rPr>
          <w:rStyle w:val="FontStyle26"/>
        </w:rPr>
      </w:pPr>
      <w:r>
        <w:rPr>
          <w:rStyle w:val="FontStyle26"/>
        </w:rPr>
        <w:t>§2</w:t>
      </w:r>
    </w:p>
    <w:p w14:paraId="3B741D8C" w14:textId="77777777" w:rsidR="006A5C04" w:rsidRDefault="001C131D" w:rsidP="00DB5264">
      <w:pPr>
        <w:pStyle w:val="Style11"/>
        <w:widowControl/>
        <w:numPr>
          <w:ilvl w:val="0"/>
          <w:numId w:val="7"/>
        </w:numPr>
        <w:tabs>
          <w:tab w:val="left" w:pos="245"/>
        </w:tabs>
        <w:ind w:left="245" w:right="106"/>
        <w:rPr>
          <w:rStyle w:val="FontStyle28"/>
        </w:rPr>
      </w:pPr>
      <w:r>
        <w:rPr>
          <w:rStyle w:val="FontStyle27"/>
        </w:rPr>
        <w:t>Kompleksowa dostawa gazu odbywać się będzie zgodnie z przepisami ustawy z dnia 10 kwietnia 1997 r. -Prawo energetyczne, zwanej dalej Prawo energetyczne, zgodnie z obowiązującymi rozporządzeniami do ww. ustawy oraz przepisami ustawy z dnia 23 kwietnia 1964 r. - Kodeks Cywilny, zwanej dalej „Kodeks Cywilny", zasadami określonymi w koncesjach, postanowieniach niniejszej Umowy oraz w oparciu o ustawę z dnia 29 stycznia 2004 r. Prawo zamówień publicznych.</w:t>
      </w:r>
    </w:p>
    <w:p w14:paraId="709E5A79" w14:textId="77777777" w:rsidR="006A5C04" w:rsidRDefault="001C131D">
      <w:pPr>
        <w:pStyle w:val="Style16"/>
        <w:widowControl/>
        <w:spacing w:line="254" w:lineRule="exact"/>
        <w:ind w:firstLine="0"/>
        <w:rPr>
          <w:rStyle w:val="FontStyle27"/>
        </w:rPr>
      </w:pPr>
      <w:r>
        <w:rPr>
          <w:rStyle w:val="FontStyle28"/>
        </w:rPr>
        <w:t xml:space="preserve">2 </w:t>
      </w:r>
      <w:r>
        <w:rPr>
          <w:rStyle w:val="FontStyle27"/>
        </w:rPr>
        <w:t>Zamawiający / Odbiorcy oświadczają że posiadają tytuł prawny do korzystania z obiektów (miejsc odbioru</w:t>
      </w:r>
    </w:p>
    <w:p w14:paraId="0601D344" w14:textId="77777777" w:rsidR="000A565F" w:rsidRDefault="001C131D" w:rsidP="000A565F">
      <w:pPr>
        <w:pStyle w:val="Style13"/>
        <w:widowControl/>
        <w:rPr>
          <w:rStyle w:val="FontStyle27"/>
        </w:rPr>
      </w:pPr>
      <w:r>
        <w:rPr>
          <w:rStyle w:val="FontStyle27"/>
        </w:rPr>
        <w:t xml:space="preserve">gazu) opisanych w </w:t>
      </w:r>
      <w:r>
        <w:rPr>
          <w:rStyle w:val="FontStyle31"/>
        </w:rPr>
        <w:t xml:space="preserve">Załączniku nr 1 </w:t>
      </w:r>
      <w:r>
        <w:rPr>
          <w:rStyle w:val="FontStyle27"/>
        </w:rPr>
        <w:t>do niniejszej Umowy.</w:t>
      </w:r>
    </w:p>
    <w:p w14:paraId="0F127C32" w14:textId="77777777" w:rsidR="006A5C04" w:rsidRDefault="001C131D" w:rsidP="000A565F">
      <w:pPr>
        <w:pStyle w:val="Style13"/>
        <w:widowControl/>
        <w:ind w:firstLine="0"/>
        <w:rPr>
          <w:rStyle w:val="FontStyle27"/>
        </w:rPr>
      </w:pPr>
      <w:r>
        <w:rPr>
          <w:rStyle w:val="FontStyle27"/>
        </w:rPr>
        <w:t xml:space="preserve"> </w:t>
      </w:r>
      <w:r>
        <w:rPr>
          <w:rStyle w:val="FontStyle28"/>
        </w:rPr>
        <w:t xml:space="preserve">3. </w:t>
      </w:r>
      <w:r>
        <w:rPr>
          <w:rStyle w:val="FontStyle27"/>
        </w:rPr>
        <w:t>Wszystkie techniczne warunki dostarczania paliwa gazowego dla danego punktu zdawczo-odbiorczego są</w:t>
      </w:r>
    </w:p>
    <w:p w14:paraId="53334F3F" w14:textId="77777777" w:rsidR="006A5C04" w:rsidRDefault="001C131D">
      <w:pPr>
        <w:pStyle w:val="Style9"/>
        <w:widowControl/>
        <w:spacing w:line="254" w:lineRule="exact"/>
        <w:ind w:left="269" w:firstLine="0"/>
        <w:jc w:val="left"/>
        <w:rPr>
          <w:rStyle w:val="FontStyle27"/>
        </w:rPr>
      </w:pPr>
      <w:r>
        <w:rPr>
          <w:rStyle w:val="FontStyle27"/>
        </w:rPr>
        <w:t>zgodne z postanowieniami IRiESP i/lub IRiESD odpowiedniego Operatora i przez niego określone.</w:t>
      </w:r>
    </w:p>
    <w:p w14:paraId="72740FDB" w14:textId="77777777" w:rsidR="006A5C04" w:rsidRDefault="006A5C04">
      <w:pPr>
        <w:pStyle w:val="Style8"/>
        <w:widowControl/>
        <w:spacing w:line="240" w:lineRule="exact"/>
        <w:ind w:right="82"/>
        <w:rPr>
          <w:sz w:val="20"/>
          <w:szCs w:val="20"/>
        </w:rPr>
      </w:pPr>
    </w:p>
    <w:p w14:paraId="69913AF1" w14:textId="77777777" w:rsidR="006A5C04" w:rsidRDefault="001C131D">
      <w:pPr>
        <w:pStyle w:val="Style8"/>
        <w:widowControl/>
        <w:spacing w:before="34" w:line="240" w:lineRule="auto"/>
        <w:ind w:right="82"/>
        <w:rPr>
          <w:rStyle w:val="FontStyle26"/>
        </w:rPr>
      </w:pPr>
      <w:r>
        <w:rPr>
          <w:rStyle w:val="FontStyle26"/>
        </w:rPr>
        <w:t>§3</w:t>
      </w:r>
    </w:p>
    <w:p w14:paraId="038F2F75" w14:textId="47DA1262" w:rsidR="006A5C04" w:rsidRDefault="001C131D" w:rsidP="00CF4E37">
      <w:pPr>
        <w:pStyle w:val="Style16"/>
        <w:widowControl/>
        <w:numPr>
          <w:ilvl w:val="0"/>
          <w:numId w:val="8"/>
        </w:numPr>
        <w:spacing w:line="250" w:lineRule="exact"/>
        <w:ind w:left="259"/>
        <w:rPr>
          <w:rStyle w:val="FontStyle27"/>
        </w:rPr>
      </w:pPr>
      <w:r>
        <w:rPr>
          <w:rStyle w:val="FontStyle27"/>
        </w:rPr>
        <w:t xml:space="preserve"> Dostawy gazu odbywać się będą za pośrednictwem sieci dystrybucyjnej należącej do Operatora Systemu Dystrybucji.</w:t>
      </w:r>
    </w:p>
    <w:p w14:paraId="271C514E" w14:textId="77777777" w:rsidR="006A5C04" w:rsidRDefault="001C131D" w:rsidP="00DB5264">
      <w:pPr>
        <w:pStyle w:val="Style11"/>
        <w:widowControl/>
        <w:numPr>
          <w:ilvl w:val="0"/>
          <w:numId w:val="8"/>
        </w:numPr>
        <w:tabs>
          <w:tab w:val="left" w:pos="245"/>
          <w:tab w:val="left" w:leader="dot" w:pos="7613"/>
        </w:tabs>
        <w:spacing w:line="250" w:lineRule="exact"/>
        <w:ind w:firstLine="0"/>
        <w:jc w:val="left"/>
        <w:rPr>
          <w:rStyle w:val="FontStyle28"/>
        </w:rPr>
      </w:pPr>
      <w:r>
        <w:rPr>
          <w:rStyle w:val="FontStyle27"/>
        </w:rPr>
        <w:t>Wykonawca oświadcza, że posiada koncesję na obrót paliwami gazowymi o numerze</w:t>
      </w:r>
      <w:r>
        <w:rPr>
          <w:rStyle w:val="FontStyle27"/>
        </w:rPr>
        <w:tab/>
        <w:t>wydaną</w:t>
      </w:r>
    </w:p>
    <w:p w14:paraId="0467E0DA" w14:textId="77777777" w:rsidR="006A5C04" w:rsidRDefault="001C131D">
      <w:pPr>
        <w:pStyle w:val="Style9"/>
        <w:widowControl/>
        <w:tabs>
          <w:tab w:val="left" w:leader="dot" w:pos="4906"/>
        </w:tabs>
        <w:spacing w:line="250" w:lineRule="exact"/>
        <w:ind w:left="293" w:firstLine="0"/>
        <w:jc w:val="left"/>
        <w:rPr>
          <w:rStyle w:val="FontStyle27"/>
        </w:rPr>
      </w:pPr>
      <w:r>
        <w:rPr>
          <w:rStyle w:val="FontStyle27"/>
        </w:rPr>
        <w:t>przez Prezesa Urzędu Regulacji Energetyki w dniu</w:t>
      </w:r>
      <w:r>
        <w:rPr>
          <w:rStyle w:val="FontStyle27"/>
        </w:rPr>
        <w:tab/>
        <w:t>której okres ważności przypada na dzień</w:t>
      </w:r>
    </w:p>
    <w:p w14:paraId="2029B190" w14:textId="77777777" w:rsidR="006A5C04" w:rsidRDefault="001C131D" w:rsidP="00DB5264">
      <w:pPr>
        <w:pStyle w:val="Style11"/>
        <w:widowControl/>
        <w:numPr>
          <w:ilvl w:val="0"/>
          <w:numId w:val="9"/>
        </w:numPr>
        <w:tabs>
          <w:tab w:val="left" w:pos="245"/>
          <w:tab w:val="left" w:leader="dot" w:pos="7670"/>
        </w:tabs>
        <w:spacing w:before="226" w:line="250" w:lineRule="exact"/>
        <w:ind w:firstLine="0"/>
        <w:jc w:val="left"/>
        <w:rPr>
          <w:rStyle w:val="FontStyle28"/>
        </w:rPr>
      </w:pPr>
      <w:r>
        <w:rPr>
          <w:rStyle w:val="FontStyle27"/>
        </w:rPr>
        <w:t>Wykonawca oświadcza, że posiada koncesję na dystrybucję paliw gazowych o numerze</w:t>
      </w:r>
      <w:r>
        <w:rPr>
          <w:rStyle w:val="FontStyle27"/>
        </w:rPr>
        <w:tab/>
        <w:t>wydaną</w:t>
      </w:r>
    </w:p>
    <w:p w14:paraId="7A8D94C9" w14:textId="77777777" w:rsidR="006A5C04" w:rsidRDefault="001C131D">
      <w:pPr>
        <w:pStyle w:val="Style9"/>
        <w:widowControl/>
        <w:tabs>
          <w:tab w:val="left" w:leader="dot" w:pos="4843"/>
        </w:tabs>
        <w:spacing w:line="250" w:lineRule="exact"/>
        <w:ind w:left="293" w:firstLine="0"/>
        <w:jc w:val="left"/>
        <w:rPr>
          <w:rStyle w:val="FontStyle27"/>
        </w:rPr>
      </w:pPr>
      <w:r>
        <w:rPr>
          <w:rStyle w:val="FontStyle27"/>
        </w:rPr>
        <w:t>przez Prezesa Urzędu Regulacji Energetyki w dniu</w:t>
      </w:r>
      <w:r>
        <w:rPr>
          <w:rStyle w:val="FontStyle27"/>
        </w:rPr>
        <w:tab/>
        <w:t>, której okres ważności przypada na dzień</w:t>
      </w:r>
    </w:p>
    <w:p w14:paraId="2491DB0F" w14:textId="77777777" w:rsidR="006A5C04" w:rsidRDefault="001C131D">
      <w:pPr>
        <w:pStyle w:val="Style9"/>
        <w:widowControl/>
        <w:tabs>
          <w:tab w:val="left" w:leader="dot" w:pos="1066"/>
        </w:tabs>
        <w:spacing w:line="250" w:lineRule="exact"/>
        <w:ind w:left="331" w:firstLine="0"/>
        <w:jc w:val="left"/>
        <w:rPr>
          <w:rStyle w:val="FontStyle27"/>
        </w:rPr>
      </w:pPr>
      <w:r>
        <w:rPr>
          <w:rStyle w:val="FontStyle30"/>
        </w:rPr>
        <w:tab/>
        <w:t xml:space="preserve">* (skreślić jeśli me dotyczy) I </w:t>
      </w:r>
      <w:r>
        <w:rPr>
          <w:rStyle w:val="FontStyle27"/>
        </w:rPr>
        <w:t>Wykonawca nie będący OSD oświadcza niniejszym, że ma zawartą z</w:t>
      </w:r>
    </w:p>
    <w:p w14:paraId="0A8D81A1" w14:textId="77777777" w:rsidR="006A5C04" w:rsidRDefault="001C131D">
      <w:pPr>
        <w:pStyle w:val="Style9"/>
        <w:widowControl/>
        <w:spacing w:line="250" w:lineRule="exact"/>
        <w:ind w:left="298" w:firstLine="0"/>
        <w:jc w:val="left"/>
        <w:rPr>
          <w:rStyle w:val="FontStyle27"/>
        </w:rPr>
      </w:pPr>
      <w:r>
        <w:rPr>
          <w:rStyle w:val="FontStyle27"/>
        </w:rPr>
        <w:t>OSD umowę dystrybucyjną umożliwiającą sprzedaż gazu ziemnego do obiektów Zamawiającego za</w:t>
      </w:r>
    </w:p>
    <w:p w14:paraId="71B2B349" w14:textId="77777777" w:rsidR="006A5C04" w:rsidRDefault="001C131D">
      <w:pPr>
        <w:pStyle w:val="Style9"/>
        <w:widowControl/>
        <w:tabs>
          <w:tab w:val="left" w:leader="dot" w:pos="7190"/>
        </w:tabs>
        <w:spacing w:line="250" w:lineRule="exact"/>
        <w:ind w:left="307" w:firstLine="0"/>
        <w:jc w:val="left"/>
        <w:rPr>
          <w:rStyle w:val="FontStyle30"/>
        </w:rPr>
      </w:pPr>
      <w:r>
        <w:rPr>
          <w:rStyle w:val="FontStyle27"/>
        </w:rPr>
        <w:t>pośrednictwem sieci dystrybucyjnej OSD, która została zawarta na okres do dnia</w:t>
      </w:r>
      <w:r>
        <w:rPr>
          <w:rStyle w:val="FontStyle27"/>
        </w:rPr>
        <w:tab/>
      </w:r>
      <w:r>
        <w:rPr>
          <w:rStyle w:val="FontStyle30"/>
        </w:rPr>
        <w:t>'(skreślić jeśli nie</w:t>
      </w:r>
    </w:p>
    <w:p w14:paraId="6F94E164" w14:textId="77777777" w:rsidR="006A5C04" w:rsidRDefault="001C131D">
      <w:pPr>
        <w:pStyle w:val="Style12"/>
        <w:widowControl/>
        <w:ind w:left="307"/>
        <w:rPr>
          <w:rStyle w:val="FontStyle30"/>
        </w:rPr>
      </w:pPr>
      <w:r>
        <w:rPr>
          <w:rStyle w:val="FontStyle30"/>
        </w:rPr>
        <w:t>dotyczy)</w:t>
      </w:r>
    </w:p>
    <w:p w14:paraId="3D97AC7E" w14:textId="77777777" w:rsidR="006A5C04" w:rsidRDefault="001C131D" w:rsidP="00DB5264">
      <w:pPr>
        <w:pStyle w:val="Style11"/>
        <w:widowControl/>
        <w:numPr>
          <w:ilvl w:val="0"/>
          <w:numId w:val="10"/>
        </w:numPr>
        <w:tabs>
          <w:tab w:val="left" w:pos="245"/>
        </w:tabs>
        <w:spacing w:line="259" w:lineRule="exact"/>
        <w:ind w:left="245" w:right="48"/>
        <w:rPr>
          <w:rStyle w:val="FontStyle29"/>
        </w:rPr>
      </w:pPr>
      <w:r>
        <w:rPr>
          <w:rStyle w:val="FontStyle27"/>
        </w:rPr>
        <w:t>W przypadku, gdy okres obowiązywania niniejszej Umowy jest dłuższy niż okres ważności dokumentu opisanego w ust. 2 i/lub 3, Wykonawca zobligowany jest w terminie nie późniejszym niż na trzy miesiące przed datą upływu ważności tych dokumentów, przedłożyć Zamawiającemu: aktualną koncesję na obrót paliwami gazowymi i/lub dystrybucję paliw gazowych lub /w przypadku Wykonawcy nie będącego OSD/ oświadczenie o posiadaniu aktualnej umowy dystrybucyjnej zawartej z OSD.</w:t>
      </w:r>
    </w:p>
    <w:p w14:paraId="7EC13EA7" w14:textId="77777777" w:rsidR="006A5C04" w:rsidRDefault="001C131D" w:rsidP="00DB5264">
      <w:pPr>
        <w:pStyle w:val="Style11"/>
        <w:widowControl/>
        <w:numPr>
          <w:ilvl w:val="0"/>
          <w:numId w:val="11"/>
        </w:numPr>
        <w:tabs>
          <w:tab w:val="left" w:pos="245"/>
        </w:tabs>
        <w:spacing w:line="259" w:lineRule="exact"/>
        <w:ind w:left="245" w:right="53"/>
        <w:rPr>
          <w:rStyle w:val="FontStyle40"/>
        </w:rPr>
      </w:pPr>
      <w:r>
        <w:rPr>
          <w:rStyle w:val="FontStyle27"/>
        </w:rPr>
        <w:t>Wykonawca przez cały okres obowiązywania niniejszej umowy zobowiązany jest do posiadania wszelkich wymaganych prawem pozwoleń, umów, koncesji umożliwiających Wykonawcy wykonanie przedmiotu Umowy.</w:t>
      </w:r>
    </w:p>
    <w:p w14:paraId="568D878D" w14:textId="77777777" w:rsidR="006A5C04" w:rsidRDefault="001C131D">
      <w:pPr>
        <w:pStyle w:val="Style8"/>
        <w:widowControl/>
        <w:spacing w:before="240" w:line="240" w:lineRule="auto"/>
        <w:rPr>
          <w:rStyle w:val="FontStyle26"/>
        </w:rPr>
      </w:pPr>
      <w:r>
        <w:rPr>
          <w:rStyle w:val="FontStyle26"/>
        </w:rPr>
        <w:t>Przedmiot Umowy i podstawowe zasady realizacji Umowy</w:t>
      </w:r>
    </w:p>
    <w:p w14:paraId="0E9601DE" w14:textId="77777777" w:rsidR="006A5C04" w:rsidRDefault="001C131D">
      <w:pPr>
        <w:pStyle w:val="Style5"/>
        <w:widowControl/>
        <w:spacing w:before="48" w:line="240" w:lineRule="auto"/>
        <w:jc w:val="center"/>
        <w:rPr>
          <w:rStyle w:val="FontStyle27"/>
        </w:rPr>
      </w:pPr>
      <w:r>
        <w:rPr>
          <w:rStyle w:val="FontStyle27"/>
        </w:rPr>
        <w:t>§4</w:t>
      </w:r>
    </w:p>
    <w:p w14:paraId="2BD26CBA" w14:textId="77777777" w:rsidR="006A5C04" w:rsidRDefault="001C131D" w:rsidP="00DB5264">
      <w:pPr>
        <w:pStyle w:val="Style11"/>
        <w:widowControl/>
        <w:numPr>
          <w:ilvl w:val="0"/>
          <w:numId w:val="12"/>
        </w:numPr>
        <w:tabs>
          <w:tab w:val="left" w:pos="250"/>
        </w:tabs>
        <w:ind w:left="250" w:hanging="250"/>
        <w:rPr>
          <w:rStyle w:val="FontStyle28"/>
        </w:rPr>
      </w:pPr>
      <w:r>
        <w:rPr>
          <w:rStyle w:val="FontStyle27"/>
        </w:rPr>
        <w:t xml:space="preserve">Przedmiotem Umowy jest kompleksowa dostawa gazu ziemnego wysokometanowego o symbolu E do punktów odbioru opisanych w </w:t>
      </w:r>
      <w:r>
        <w:rPr>
          <w:rStyle w:val="FontStyle31"/>
        </w:rPr>
        <w:t xml:space="preserve">Załączniku nr 1 </w:t>
      </w:r>
      <w:r>
        <w:rPr>
          <w:rStyle w:val="FontStyle27"/>
        </w:rPr>
        <w:t>do Umowy. Wykonawca zobowiązany jest dostarczać paliwa gazowe o cieple spalania oraz parametrach jakościowych określonych w Taryfie oraz zgodnie z obowiązującymi przepisami.</w:t>
      </w:r>
    </w:p>
    <w:p w14:paraId="42A1F58F" w14:textId="77777777" w:rsidR="006A5C04" w:rsidRDefault="001C131D" w:rsidP="00DB5264">
      <w:pPr>
        <w:pStyle w:val="Style11"/>
        <w:widowControl/>
        <w:numPr>
          <w:ilvl w:val="0"/>
          <w:numId w:val="12"/>
        </w:numPr>
        <w:tabs>
          <w:tab w:val="left" w:pos="250"/>
          <w:tab w:val="left" w:leader="dot" w:pos="8520"/>
        </w:tabs>
        <w:ind w:left="250" w:hanging="250"/>
        <w:rPr>
          <w:rStyle w:val="FontStyle28"/>
        </w:rPr>
      </w:pPr>
      <w:r>
        <w:rPr>
          <w:rStyle w:val="FontStyle27"/>
        </w:rPr>
        <w:t>Usługę dystrybucji paliwa gazowego do instalacji znajdujących się w punktach odbioru, szczegółowo</w:t>
      </w:r>
      <w:r>
        <w:rPr>
          <w:rStyle w:val="FontStyle27"/>
        </w:rPr>
        <w:br/>
        <w:t xml:space="preserve">opisanych w </w:t>
      </w:r>
      <w:r>
        <w:rPr>
          <w:rStyle w:val="FontStyle31"/>
        </w:rPr>
        <w:t xml:space="preserve">Załączniku nr 1 </w:t>
      </w:r>
      <w:r>
        <w:rPr>
          <w:rStyle w:val="FontStyle27"/>
        </w:rPr>
        <w:t>do niniejszej Umowy, będzie wykonywał Operator Systemu Dystrybucyjnego.</w:t>
      </w:r>
      <w:r>
        <w:rPr>
          <w:rStyle w:val="FontStyle27"/>
        </w:rPr>
        <w:br/>
        <w:t>Dla potrzeb niniejszej Umowy kompleksowej jest to Polska Spółka Gazownictwa sp. z o.o. Oddział</w:t>
      </w:r>
      <w:r>
        <w:rPr>
          <w:rStyle w:val="FontStyle27"/>
        </w:rPr>
        <w:tab/>
        <w:t>,</w:t>
      </w:r>
    </w:p>
    <w:p w14:paraId="5A564E8E" w14:textId="77777777" w:rsidR="006A5C04" w:rsidRDefault="001C131D" w:rsidP="00DB5264">
      <w:pPr>
        <w:pStyle w:val="Style11"/>
        <w:widowControl/>
        <w:numPr>
          <w:ilvl w:val="0"/>
          <w:numId w:val="12"/>
        </w:numPr>
        <w:tabs>
          <w:tab w:val="left" w:pos="250"/>
        </w:tabs>
        <w:ind w:left="250" w:hanging="250"/>
        <w:rPr>
          <w:rStyle w:val="FontStyle28"/>
        </w:rPr>
      </w:pPr>
      <w:r>
        <w:rPr>
          <w:rStyle w:val="FontStyle27"/>
        </w:rPr>
        <w:t>Zamawiający przekazuje niniejszym Oświadczenie w sprawie przeznaczenia nabywanego paliwa gazowego. O zmianie celu wykorzystywania paliwa gazowego Zamawiający poinformuje Wykonawcę na 7 dni przed planowaną zmianą.</w:t>
      </w:r>
    </w:p>
    <w:p w14:paraId="3C109519" w14:textId="77777777" w:rsidR="006A5C04" w:rsidRDefault="001C131D" w:rsidP="00DB5264">
      <w:pPr>
        <w:pStyle w:val="Style11"/>
        <w:widowControl/>
        <w:numPr>
          <w:ilvl w:val="0"/>
          <w:numId w:val="13"/>
        </w:numPr>
        <w:tabs>
          <w:tab w:val="left" w:pos="250"/>
        </w:tabs>
        <w:ind w:left="250" w:hanging="250"/>
        <w:rPr>
          <w:rStyle w:val="FontStyle29"/>
        </w:rPr>
      </w:pPr>
      <w:r>
        <w:rPr>
          <w:rStyle w:val="FontStyle27"/>
        </w:rPr>
        <w:t>W sytuacji, gdy niezwłoczne wstrzymanie lub ograniczenie dostarczania Paliwa Gazowego mogłoby powodować zagrożenie bezpieczeństwa życia, zdrowia lub środowiska, bądź uszkodzenie lub zniszczenie obiektów technologicznych Odbiorcy, Wykonawca indywidualnie uzgodni z Odbiorcą (Zamawiającym), okres po upływie, którego możliwe będzie wstrzymanie lub ograniczenie dostaw Paliwa gazowego do Odbiorcy.</w:t>
      </w:r>
    </w:p>
    <w:p w14:paraId="6334AF0E" w14:textId="77777777" w:rsidR="006A5C04" w:rsidRDefault="001C131D">
      <w:pPr>
        <w:pStyle w:val="Style8"/>
        <w:widowControl/>
        <w:spacing w:before="38" w:line="240" w:lineRule="auto"/>
        <w:rPr>
          <w:rStyle w:val="FontStyle26"/>
        </w:rPr>
      </w:pPr>
      <w:r>
        <w:rPr>
          <w:rStyle w:val="FontStyle26"/>
        </w:rPr>
        <w:t>§5</w:t>
      </w:r>
    </w:p>
    <w:p w14:paraId="772C9728" w14:textId="77777777" w:rsidR="006A5C04" w:rsidRDefault="00BB3AF1">
      <w:pPr>
        <w:pStyle w:val="Style16"/>
        <w:widowControl/>
        <w:tabs>
          <w:tab w:val="left" w:leader="dot" w:pos="5160"/>
        </w:tabs>
        <w:spacing w:line="283" w:lineRule="exact"/>
        <w:ind w:left="259"/>
        <w:rPr>
          <w:rStyle w:val="FontStyle26"/>
        </w:rPr>
      </w:pPr>
      <w:r>
        <w:rPr>
          <w:rStyle w:val="FontStyle27"/>
        </w:rPr>
        <w:t>1</w:t>
      </w:r>
      <w:r w:rsidR="001C131D">
        <w:rPr>
          <w:rStyle w:val="FontStyle27"/>
        </w:rPr>
        <w:t>. Łączną ilość paliwa gazowego dostarczaną w okresie realizacji Umowy do punktów odbioru opisanych w</w:t>
      </w:r>
      <w:r w:rsidR="001C131D">
        <w:rPr>
          <w:rStyle w:val="FontStyle27"/>
        </w:rPr>
        <w:br/>
      </w:r>
      <w:r w:rsidR="001C131D">
        <w:rPr>
          <w:rStyle w:val="FontStyle31"/>
        </w:rPr>
        <w:t xml:space="preserve">Załączniku nr ł </w:t>
      </w:r>
      <w:r w:rsidR="001C131D">
        <w:rPr>
          <w:rStyle w:val="FontStyle27"/>
        </w:rPr>
        <w:t>do Umowy prognozuje się na poziomie</w:t>
      </w:r>
      <w:r w:rsidR="001C131D">
        <w:rPr>
          <w:rStyle w:val="FontStyle27"/>
        </w:rPr>
        <w:tab/>
      </w:r>
      <w:r w:rsidR="001C131D">
        <w:rPr>
          <w:rStyle w:val="FontStyle26"/>
        </w:rPr>
        <w:t>kWh.</w:t>
      </w:r>
    </w:p>
    <w:p w14:paraId="04AFC907" w14:textId="77777777" w:rsidR="006A5C04" w:rsidRDefault="006A5C04">
      <w:pPr>
        <w:pStyle w:val="Style16"/>
        <w:widowControl/>
        <w:tabs>
          <w:tab w:val="left" w:leader="dot" w:pos="5160"/>
        </w:tabs>
        <w:spacing w:line="283" w:lineRule="exact"/>
        <w:ind w:left="259"/>
        <w:rPr>
          <w:rStyle w:val="FontStyle26"/>
        </w:rPr>
        <w:sectPr w:rsidR="006A5C04">
          <w:pgSz w:w="11905" w:h="16837"/>
          <w:pgMar w:top="1011" w:right="1462" w:bottom="1440" w:left="1688" w:header="708" w:footer="708" w:gutter="0"/>
          <w:cols w:space="60"/>
          <w:noEndnote/>
        </w:sectPr>
      </w:pPr>
    </w:p>
    <w:p w14:paraId="66BFCFCE" w14:textId="77777777" w:rsidR="006A5C04" w:rsidRDefault="001C131D">
      <w:pPr>
        <w:pStyle w:val="Style16"/>
        <w:widowControl/>
        <w:spacing w:line="250" w:lineRule="exact"/>
        <w:ind w:left="245" w:right="48" w:hanging="245"/>
        <w:rPr>
          <w:rStyle w:val="FontStyle27"/>
        </w:rPr>
      </w:pPr>
      <w:r>
        <w:rPr>
          <w:rStyle w:val="FontStyle28"/>
        </w:rPr>
        <w:t xml:space="preserve">2. </w:t>
      </w:r>
      <w:r>
        <w:rPr>
          <w:rStyle w:val="FontStyle27"/>
        </w:rPr>
        <w:t>Ewentualna zmiana prognozowanego zużycia nie będzie skutkowała dodatkowymi kosztami dla Zamawiającego (Odbiorcy), poza rozliczeniem za faktycznie zużyte paliwo gazowe wg cen określonych w dokumentacji przetargowej i niniejszej Umowie oraz rozliczeniem za usługi dystrybucji pobranego paliwa gazowego, wg obowiązującej w danym okresie Taryfy Operatora, do sieci którego Zamawiający (Odbiorca) jest przyłączony.</w:t>
      </w:r>
    </w:p>
    <w:p w14:paraId="67940FDD" w14:textId="77777777" w:rsidR="006A5C04" w:rsidRDefault="001C131D">
      <w:pPr>
        <w:pStyle w:val="Style8"/>
        <w:widowControl/>
        <w:spacing w:before="197" w:line="269" w:lineRule="exact"/>
        <w:ind w:left="3437" w:right="3576"/>
        <w:rPr>
          <w:rStyle w:val="FontStyle27"/>
          <w:spacing w:val="40"/>
        </w:rPr>
      </w:pPr>
      <w:r>
        <w:rPr>
          <w:rStyle w:val="FontStyle26"/>
        </w:rPr>
        <w:t xml:space="preserve">Zobowiązania Stron </w:t>
      </w:r>
      <w:r>
        <w:rPr>
          <w:rStyle w:val="FontStyle27"/>
          <w:spacing w:val="40"/>
        </w:rPr>
        <w:t>§6</w:t>
      </w:r>
    </w:p>
    <w:p w14:paraId="36317F0E" w14:textId="77777777" w:rsidR="006A5C04" w:rsidRDefault="001C131D" w:rsidP="00DB5264">
      <w:pPr>
        <w:pStyle w:val="Style11"/>
        <w:widowControl/>
        <w:numPr>
          <w:ilvl w:val="0"/>
          <w:numId w:val="14"/>
        </w:numPr>
        <w:tabs>
          <w:tab w:val="left" w:pos="240"/>
        </w:tabs>
        <w:spacing w:line="250" w:lineRule="exact"/>
        <w:ind w:left="240" w:right="48" w:hanging="240"/>
        <w:rPr>
          <w:rStyle w:val="FontStyle28"/>
        </w:rPr>
      </w:pPr>
      <w:r>
        <w:rPr>
          <w:rStyle w:val="FontStyle27"/>
        </w:rPr>
        <w:t xml:space="preserve">W ramach niniejszej Umowy Wykonawca zobowiązany jest do zapewnienia nieprzerwanych dostaw gazu ziemnego do punktów odbioru opisanych szczegółowo w </w:t>
      </w:r>
      <w:r>
        <w:rPr>
          <w:rStyle w:val="FontStyle31"/>
        </w:rPr>
        <w:t xml:space="preserve">Załączniku nr 1 </w:t>
      </w:r>
      <w:r>
        <w:rPr>
          <w:rStyle w:val="FontStyle27"/>
        </w:rPr>
        <w:t>do Umowy oraz zapewnienia należytego wykonywania usług związanych z dystrybucją gazu ziemnego.</w:t>
      </w:r>
    </w:p>
    <w:p w14:paraId="23E419E6" w14:textId="77777777" w:rsidR="006A5C04" w:rsidRDefault="001C131D" w:rsidP="00DB5264">
      <w:pPr>
        <w:pStyle w:val="Style11"/>
        <w:widowControl/>
        <w:numPr>
          <w:ilvl w:val="0"/>
          <w:numId w:val="14"/>
        </w:numPr>
        <w:tabs>
          <w:tab w:val="left" w:pos="240"/>
        </w:tabs>
        <w:spacing w:line="250" w:lineRule="exact"/>
        <w:ind w:firstLine="0"/>
        <w:jc w:val="left"/>
        <w:rPr>
          <w:rStyle w:val="FontStyle28"/>
        </w:rPr>
      </w:pPr>
      <w:r>
        <w:rPr>
          <w:rStyle w:val="FontStyle27"/>
        </w:rPr>
        <w:t>Wykonawca zobowiązuje się do:</w:t>
      </w:r>
    </w:p>
    <w:p w14:paraId="00C24FEB" w14:textId="77777777" w:rsidR="006A5C04" w:rsidRDefault="006A5C04">
      <w:pPr>
        <w:widowControl/>
        <w:rPr>
          <w:sz w:val="2"/>
          <w:szCs w:val="2"/>
        </w:rPr>
      </w:pPr>
    </w:p>
    <w:p w14:paraId="3980A929" w14:textId="77777777" w:rsidR="006A5C04" w:rsidRDefault="001C131D" w:rsidP="00DB5264">
      <w:pPr>
        <w:pStyle w:val="Style11"/>
        <w:widowControl/>
        <w:numPr>
          <w:ilvl w:val="0"/>
          <w:numId w:val="15"/>
        </w:numPr>
        <w:tabs>
          <w:tab w:val="left" w:pos="571"/>
        </w:tabs>
        <w:spacing w:line="250" w:lineRule="exact"/>
        <w:ind w:left="571" w:hanging="307"/>
        <w:rPr>
          <w:rStyle w:val="FontStyle28"/>
        </w:rPr>
      </w:pPr>
      <w:r>
        <w:rPr>
          <w:rStyle w:val="FontStyle27"/>
        </w:rPr>
        <w:t>złożenia OSD, w imieniu własnym i Zamawiającego (Odbiorcy) zgłoszenia o zawarciu niniejszej Umowy / powiadomienia o zmianie sprzedawcy,</w:t>
      </w:r>
    </w:p>
    <w:p w14:paraId="17E66BFB" w14:textId="77777777" w:rsidR="006A5C04" w:rsidRDefault="001C131D" w:rsidP="00DB5264">
      <w:pPr>
        <w:pStyle w:val="Style11"/>
        <w:widowControl/>
        <w:numPr>
          <w:ilvl w:val="0"/>
          <w:numId w:val="15"/>
        </w:numPr>
        <w:tabs>
          <w:tab w:val="left" w:pos="571"/>
        </w:tabs>
        <w:spacing w:line="250" w:lineRule="exact"/>
        <w:ind w:left="264" w:firstLine="0"/>
        <w:jc w:val="left"/>
        <w:rPr>
          <w:rStyle w:val="FontStyle28"/>
        </w:rPr>
      </w:pPr>
      <w:r>
        <w:rPr>
          <w:rStyle w:val="FontStyle27"/>
        </w:rPr>
        <w:t>reprezentowania Zamawiającego (Odbiorcy) przed OSD w procesie zmiany sprzedawcy.</w:t>
      </w:r>
    </w:p>
    <w:p w14:paraId="7DC93234" w14:textId="77777777" w:rsidR="006A5C04" w:rsidRDefault="001C131D">
      <w:pPr>
        <w:pStyle w:val="Style7"/>
        <w:widowControl/>
        <w:ind w:left="264"/>
        <w:rPr>
          <w:rStyle w:val="FontStyle27"/>
        </w:rPr>
      </w:pPr>
      <w:r>
        <w:rPr>
          <w:rStyle w:val="FontStyle27"/>
        </w:rPr>
        <w:t xml:space="preserve">Czynności opisane w pkt 1), 2) Wykonawca podejmie bez zbędnej zwłoki, w terminie umożliwiającym rozpoczęcie dostaw zgodnie z </w:t>
      </w:r>
      <w:r>
        <w:rPr>
          <w:rStyle w:val="FontStyle31"/>
        </w:rPr>
        <w:t xml:space="preserve">Załącznikiem nr 1 </w:t>
      </w:r>
      <w:r>
        <w:rPr>
          <w:rStyle w:val="FontStyle27"/>
        </w:rPr>
        <w:t>do Umowy kolumna „Okres dostaw", mając na względzie konieczność przeprowadzenia procedury zmiany sprzedawcy. W dniu zawarcia niniejszej Umowy Zamawiający udzieli Wykonawcy stosownych Pełnomocnictw w tym zakresie.</w:t>
      </w:r>
    </w:p>
    <w:p w14:paraId="2A97F3AC" w14:textId="77777777" w:rsidR="006A5C04" w:rsidRDefault="001C131D" w:rsidP="00DB5264">
      <w:pPr>
        <w:pStyle w:val="Style11"/>
        <w:widowControl/>
        <w:numPr>
          <w:ilvl w:val="0"/>
          <w:numId w:val="16"/>
        </w:numPr>
        <w:tabs>
          <w:tab w:val="left" w:pos="240"/>
          <w:tab w:val="left" w:leader="dot" w:pos="5506"/>
          <w:tab w:val="left" w:leader="dot" w:pos="8146"/>
        </w:tabs>
        <w:spacing w:line="250" w:lineRule="exact"/>
        <w:ind w:left="240" w:right="43" w:hanging="240"/>
        <w:rPr>
          <w:rStyle w:val="FontStyle28"/>
        </w:rPr>
      </w:pPr>
      <w:r>
        <w:rPr>
          <w:rStyle w:val="FontStyle27"/>
        </w:rPr>
        <w:t>Wykonawca zobowiązuje się do dokonania wszelkich czynności i uzgodnień z OSD niezbędnych do</w:t>
      </w:r>
      <w:r>
        <w:rPr>
          <w:rStyle w:val="FontStyle27"/>
        </w:rPr>
        <w:br/>
        <w:t>przeprowadzenia procedury zmiany sprzedawcy. W przypadku zaistnienia okoliczności uniemożliwiających</w:t>
      </w:r>
      <w:r>
        <w:rPr>
          <w:rStyle w:val="FontStyle27"/>
        </w:rPr>
        <w:br/>
        <w:t>lub opóźniających zmianę sprzedawcy, Wykonawca niezwłocznie poinformuje o tym fakcie Zamawiającego</w:t>
      </w:r>
      <w:r>
        <w:rPr>
          <w:rStyle w:val="FontStyle27"/>
        </w:rPr>
        <w:br/>
        <w:t>w formie pisemnej (pocztą tradycyjną) oraz fax-em na numer</w:t>
      </w:r>
      <w:r>
        <w:rPr>
          <w:rStyle w:val="FontStyle27"/>
        </w:rPr>
        <w:tab/>
        <w:t>lub e-mailem na adres</w:t>
      </w:r>
      <w:r>
        <w:rPr>
          <w:rStyle w:val="FontStyle27"/>
        </w:rPr>
        <w:tab/>
      </w:r>
    </w:p>
    <w:p w14:paraId="226BCDDA" w14:textId="77777777" w:rsidR="006A5C04" w:rsidRDefault="001C131D" w:rsidP="00DB5264">
      <w:pPr>
        <w:pStyle w:val="Style11"/>
        <w:widowControl/>
        <w:numPr>
          <w:ilvl w:val="0"/>
          <w:numId w:val="16"/>
        </w:numPr>
        <w:tabs>
          <w:tab w:val="left" w:pos="240"/>
        </w:tabs>
        <w:spacing w:line="250" w:lineRule="exact"/>
        <w:ind w:firstLine="0"/>
        <w:jc w:val="left"/>
        <w:rPr>
          <w:rStyle w:val="FontStyle36"/>
        </w:rPr>
      </w:pPr>
      <w:r>
        <w:rPr>
          <w:rStyle w:val="FontStyle27"/>
        </w:rPr>
        <w:t>Wykonawca zobowiązany jest do:</w:t>
      </w:r>
    </w:p>
    <w:p w14:paraId="1CC4D8CC" w14:textId="77777777" w:rsidR="006A5C04" w:rsidRDefault="006A5C04">
      <w:pPr>
        <w:widowControl/>
        <w:rPr>
          <w:sz w:val="2"/>
          <w:szCs w:val="2"/>
        </w:rPr>
      </w:pPr>
    </w:p>
    <w:p w14:paraId="46BDD137" w14:textId="77777777" w:rsidR="006A5C04" w:rsidRDefault="001C131D" w:rsidP="00DB5264">
      <w:pPr>
        <w:pStyle w:val="Style11"/>
        <w:widowControl/>
        <w:numPr>
          <w:ilvl w:val="0"/>
          <w:numId w:val="17"/>
        </w:numPr>
        <w:tabs>
          <w:tab w:val="left" w:pos="571"/>
        </w:tabs>
        <w:spacing w:line="250" w:lineRule="exact"/>
        <w:ind w:left="571" w:hanging="298"/>
        <w:rPr>
          <w:rStyle w:val="FontStyle28"/>
        </w:rPr>
      </w:pPr>
      <w:r>
        <w:rPr>
          <w:rStyle w:val="FontStyle27"/>
        </w:rPr>
        <w:t>Zapewnienia, na żądanie Zamawiającego, sprawdzenia przez OSD prawidłowości działania układu pomiarowego, którego właścicielem jest OSD, w terminie 14 dni od zgłoszenia,</w:t>
      </w:r>
    </w:p>
    <w:p w14:paraId="7B101347" w14:textId="77777777" w:rsidR="006A5C04" w:rsidRDefault="001C131D" w:rsidP="00DB5264">
      <w:pPr>
        <w:pStyle w:val="Style11"/>
        <w:widowControl/>
        <w:numPr>
          <w:ilvl w:val="0"/>
          <w:numId w:val="17"/>
        </w:numPr>
        <w:tabs>
          <w:tab w:val="left" w:pos="571"/>
        </w:tabs>
        <w:spacing w:line="250" w:lineRule="exact"/>
        <w:ind w:left="571" w:hanging="298"/>
        <w:rPr>
          <w:rStyle w:val="FontStyle28"/>
        </w:rPr>
      </w:pPr>
      <w:r>
        <w:rPr>
          <w:rStyle w:val="FontStyle27"/>
        </w:rPr>
        <w:t>Zapewnienia, na żądanie Zamawiającego, zlecenia przez OSD niezależnemu laboratorium posiadającemu wymaganą akredytację sprawdzenia prawidłowości działania układu pomiarowego, w terminie 7 dni od dnia zgłoszenia żądania oraz umożliwienia Zamawiającemu zlecenia wykonania dodatkowej ekspertyzy w terminie 30 dni od daty otrzymania wyniku badania laboratoryjnego,</w:t>
      </w:r>
    </w:p>
    <w:p w14:paraId="32C08501" w14:textId="77777777" w:rsidR="006A5C04" w:rsidRDefault="001C131D" w:rsidP="00DB5264">
      <w:pPr>
        <w:pStyle w:val="Style11"/>
        <w:widowControl/>
        <w:numPr>
          <w:ilvl w:val="0"/>
          <w:numId w:val="17"/>
        </w:numPr>
        <w:tabs>
          <w:tab w:val="left" w:pos="571"/>
        </w:tabs>
        <w:spacing w:line="250" w:lineRule="exact"/>
        <w:ind w:left="571" w:hanging="298"/>
        <w:rPr>
          <w:rStyle w:val="FontStyle28"/>
        </w:rPr>
      </w:pPr>
      <w:r>
        <w:rPr>
          <w:rStyle w:val="FontStyle27"/>
        </w:rPr>
        <w:t>Sprawdzenia przez OSD dotrzymania parametrów jakościowych paliwa gazowego, wykonując odpowiednie pomiary, a w przypadku stwierdzenia niezgodności jakości paliwa gazowego z Umową, pokrycia kosztów badań oraz udzielenia stosownej bonifikaty, o której mowa w §8,</w:t>
      </w:r>
    </w:p>
    <w:p w14:paraId="1EBB34BB" w14:textId="77777777" w:rsidR="006A5C04" w:rsidRDefault="001C131D" w:rsidP="00DB5264">
      <w:pPr>
        <w:pStyle w:val="Style11"/>
        <w:widowControl/>
        <w:numPr>
          <w:ilvl w:val="0"/>
          <w:numId w:val="18"/>
        </w:numPr>
        <w:tabs>
          <w:tab w:val="left" w:pos="571"/>
        </w:tabs>
        <w:spacing w:line="250" w:lineRule="exact"/>
        <w:ind w:left="274" w:firstLine="0"/>
        <w:jc w:val="left"/>
        <w:rPr>
          <w:rStyle w:val="FontStyle29"/>
        </w:rPr>
      </w:pPr>
      <w:r>
        <w:rPr>
          <w:rStyle w:val="FontStyle27"/>
        </w:rPr>
        <w:t>Przyjmowania zgłoszeń i reklamacji dotyczących dostarczania paliwa gazowego,</w:t>
      </w:r>
    </w:p>
    <w:p w14:paraId="0EE2BAB6" w14:textId="77777777" w:rsidR="006A5C04" w:rsidRDefault="001C131D" w:rsidP="00DB5264">
      <w:pPr>
        <w:pStyle w:val="Style11"/>
        <w:widowControl/>
        <w:numPr>
          <w:ilvl w:val="0"/>
          <w:numId w:val="19"/>
        </w:numPr>
        <w:tabs>
          <w:tab w:val="left" w:pos="571"/>
        </w:tabs>
        <w:spacing w:line="250" w:lineRule="exact"/>
        <w:ind w:left="571" w:hanging="298"/>
        <w:rPr>
          <w:rStyle w:val="FontStyle40"/>
        </w:rPr>
      </w:pPr>
      <w:r>
        <w:rPr>
          <w:rStyle w:val="FontStyle27"/>
        </w:rPr>
        <w:t>Dokonywania korekt rozliczeń w przypadku stwierdzenia nieprawidłowości w zainstalowaniu lub działaniu układu pomiarowego oraz w przypadku przyjęcia do rozliczeń błędnych odczytów wskazań układu pomiarowego,</w:t>
      </w:r>
    </w:p>
    <w:p w14:paraId="2B218440" w14:textId="77777777" w:rsidR="006A5C04" w:rsidRDefault="001C131D" w:rsidP="00DB5264">
      <w:pPr>
        <w:pStyle w:val="Style11"/>
        <w:widowControl/>
        <w:numPr>
          <w:ilvl w:val="0"/>
          <w:numId w:val="20"/>
        </w:numPr>
        <w:tabs>
          <w:tab w:val="left" w:pos="571"/>
        </w:tabs>
        <w:spacing w:line="250" w:lineRule="exact"/>
        <w:ind w:left="274" w:firstLine="0"/>
        <w:jc w:val="left"/>
        <w:rPr>
          <w:rStyle w:val="FontStyle41"/>
        </w:rPr>
      </w:pPr>
      <w:r>
        <w:rPr>
          <w:rStyle w:val="FontStyle27"/>
          <w:rFonts w:eastAsia="Arial Unicode MS"/>
        </w:rPr>
        <w:t>Nieodpłatnego udzielania informacji w sprawie rozliczeń.</w:t>
      </w:r>
    </w:p>
    <w:p w14:paraId="3FDB6491" w14:textId="77777777" w:rsidR="006A5C04" w:rsidRDefault="001C131D">
      <w:pPr>
        <w:pStyle w:val="Style11"/>
        <w:widowControl/>
        <w:tabs>
          <w:tab w:val="left" w:pos="240"/>
        </w:tabs>
        <w:spacing w:line="250" w:lineRule="exact"/>
        <w:ind w:left="240" w:right="24" w:hanging="240"/>
        <w:rPr>
          <w:rStyle w:val="FontStyle27"/>
        </w:rPr>
      </w:pPr>
      <w:r>
        <w:rPr>
          <w:rStyle w:val="FontStyle40"/>
        </w:rPr>
        <w:t>5.</w:t>
      </w:r>
      <w:r>
        <w:rPr>
          <w:rStyle w:val="FontStyle40"/>
        </w:rPr>
        <w:tab/>
      </w:r>
      <w:r>
        <w:rPr>
          <w:rStyle w:val="FontStyle27"/>
        </w:rPr>
        <w:t>Na podstawie niniejszej Umowy Wykonawca zobowiązuje się do zapewnienia bilansowania handlowego w</w:t>
      </w:r>
      <w:r>
        <w:rPr>
          <w:rStyle w:val="FontStyle27"/>
        </w:rPr>
        <w:br/>
        <w:t>zakresie sprzedaży paliwa gazowego. Tym samym Wykonawca zwalnia Zamawiającego (Odbiorcę) z</w:t>
      </w:r>
      <w:r>
        <w:rPr>
          <w:rStyle w:val="FontStyle27"/>
        </w:rPr>
        <w:br/>
        <w:t>wszelkich kosztów i obowiązków związanych z bilansowaniem handlowym.</w:t>
      </w:r>
    </w:p>
    <w:p w14:paraId="5EADD5EE" w14:textId="77777777" w:rsidR="006A5C04" w:rsidRDefault="001C131D">
      <w:pPr>
        <w:pStyle w:val="Style8"/>
        <w:widowControl/>
        <w:spacing w:before="43" w:line="240" w:lineRule="auto"/>
        <w:ind w:right="67"/>
        <w:rPr>
          <w:rStyle w:val="FontStyle26"/>
        </w:rPr>
      </w:pPr>
      <w:r>
        <w:rPr>
          <w:rStyle w:val="FontStyle26"/>
        </w:rPr>
        <w:t>§7</w:t>
      </w:r>
    </w:p>
    <w:p w14:paraId="4DF501B2" w14:textId="77777777" w:rsidR="006A5C04" w:rsidRDefault="00BB3AF1">
      <w:pPr>
        <w:pStyle w:val="Style16"/>
        <w:widowControl/>
        <w:spacing w:line="254" w:lineRule="exact"/>
        <w:ind w:firstLine="0"/>
        <w:jc w:val="left"/>
        <w:rPr>
          <w:rStyle w:val="FontStyle27"/>
        </w:rPr>
      </w:pPr>
      <w:r>
        <w:rPr>
          <w:rStyle w:val="FontStyle27"/>
        </w:rPr>
        <w:t>1.</w:t>
      </w:r>
      <w:r w:rsidR="001C131D">
        <w:rPr>
          <w:rStyle w:val="FontStyle27"/>
        </w:rPr>
        <w:t>Zamawiający zobowiązuje się do:</w:t>
      </w:r>
    </w:p>
    <w:p w14:paraId="4B4EFBA1" w14:textId="77777777" w:rsidR="006A5C04" w:rsidRDefault="001C131D" w:rsidP="00DB5264">
      <w:pPr>
        <w:pStyle w:val="Style11"/>
        <w:widowControl/>
        <w:numPr>
          <w:ilvl w:val="0"/>
          <w:numId w:val="21"/>
        </w:numPr>
        <w:tabs>
          <w:tab w:val="left" w:pos="494"/>
        </w:tabs>
        <w:ind w:left="288" w:firstLine="0"/>
        <w:jc w:val="left"/>
        <w:rPr>
          <w:rStyle w:val="FontStyle28"/>
        </w:rPr>
      </w:pPr>
      <w:r>
        <w:rPr>
          <w:rStyle w:val="FontStyle27"/>
        </w:rPr>
        <w:t>Pobierania gazu ziemnego zgodnie z obowiązującymi przepisami i warunkami Umowy.</w:t>
      </w:r>
    </w:p>
    <w:p w14:paraId="301833E5" w14:textId="77777777" w:rsidR="006A5C04" w:rsidRDefault="001C131D" w:rsidP="00DB5264">
      <w:pPr>
        <w:pStyle w:val="Style11"/>
        <w:widowControl/>
        <w:numPr>
          <w:ilvl w:val="0"/>
          <w:numId w:val="21"/>
        </w:numPr>
        <w:tabs>
          <w:tab w:val="left" w:pos="494"/>
        </w:tabs>
        <w:ind w:left="494" w:hanging="206"/>
        <w:jc w:val="left"/>
        <w:rPr>
          <w:rStyle w:val="FontStyle28"/>
        </w:rPr>
      </w:pPr>
      <w:r>
        <w:rPr>
          <w:rStyle w:val="FontStyle27"/>
        </w:rPr>
        <w:t>Terminowego regulowania należności za pobrany gaz ziemny oraz usługi przesyłu (zgodnie z obowiązującą Taryfą OSD).</w:t>
      </w:r>
    </w:p>
    <w:p w14:paraId="2B8B9AF4" w14:textId="77777777" w:rsidR="006A5C04" w:rsidRDefault="001C131D">
      <w:pPr>
        <w:pStyle w:val="Style16"/>
        <w:widowControl/>
        <w:spacing w:line="254" w:lineRule="exact"/>
        <w:ind w:firstLine="0"/>
        <w:jc w:val="left"/>
        <w:rPr>
          <w:rStyle w:val="FontStyle27"/>
        </w:rPr>
      </w:pPr>
      <w:r>
        <w:rPr>
          <w:rStyle w:val="FontStyle28"/>
        </w:rPr>
        <w:t xml:space="preserve">2. </w:t>
      </w:r>
      <w:r>
        <w:rPr>
          <w:rStyle w:val="FontStyle27"/>
        </w:rPr>
        <w:t>Strony zobowiązują się do:</w:t>
      </w:r>
    </w:p>
    <w:p w14:paraId="25C4566A" w14:textId="77777777" w:rsidR="006A5C04" w:rsidRDefault="001C131D" w:rsidP="00DB5264">
      <w:pPr>
        <w:pStyle w:val="Style11"/>
        <w:widowControl/>
        <w:numPr>
          <w:ilvl w:val="0"/>
          <w:numId w:val="22"/>
        </w:numPr>
        <w:tabs>
          <w:tab w:val="left" w:pos="490"/>
        </w:tabs>
        <w:ind w:left="490" w:hanging="250"/>
        <w:rPr>
          <w:rStyle w:val="FontStyle28"/>
        </w:rPr>
      </w:pPr>
      <w:r>
        <w:rPr>
          <w:rStyle w:val="FontStyle27"/>
        </w:rPr>
        <w:t xml:space="preserve">Niezwłocznego wzajemnego informowania się o zauważonych wadach lub usterkach </w:t>
      </w:r>
      <w:r>
        <w:rPr>
          <w:rStyle w:val="FontStyle26"/>
        </w:rPr>
        <w:t xml:space="preserve">w </w:t>
      </w:r>
      <w:r>
        <w:rPr>
          <w:rStyle w:val="FontStyle27"/>
        </w:rPr>
        <w:t>układzie pomiarowym oraz innych okolicznościach mających wpływ na rozliczenia za pobrany gaz ziemny lub usługi przesyłu.</w:t>
      </w:r>
    </w:p>
    <w:p w14:paraId="7833D6D4" w14:textId="77777777" w:rsidR="006A5C04" w:rsidRDefault="001C131D" w:rsidP="00DB5264">
      <w:pPr>
        <w:pStyle w:val="Style11"/>
        <w:widowControl/>
        <w:numPr>
          <w:ilvl w:val="0"/>
          <w:numId w:val="22"/>
        </w:numPr>
        <w:tabs>
          <w:tab w:val="left" w:pos="490"/>
        </w:tabs>
        <w:ind w:left="490" w:hanging="250"/>
        <w:rPr>
          <w:rStyle w:val="FontStyle28"/>
        </w:rPr>
      </w:pPr>
      <w:r>
        <w:rPr>
          <w:rStyle w:val="FontStyle27"/>
        </w:rPr>
        <w:t>Zapewnienia wzajemnego dostępu do danych oraz wglądu do materiałów stanowiących podstawę do rozliczeń za pobrany gaz ziemny lub usługi przesyłu.</w:t>
      </w:r>
    </w:p>
    <w:p w14:paraId="77C5774D" w14:textId="77777777" w:rsidR="006A5C04" w:rsidRDefault="001C131D">
      <w:pPr>
        <w:pStyle w:val="Style8"/>
        <w:widowControl/>
        <w:spacing w:line="283" w:lineRule="exact"/>
        <w:ind w:left="2976" w:right="2966"/>
        <w:rPr>
          <w:rStyle w:val="FontStyle26"/>
        </w:rPr>
      </w:pPr>
      <w:r>
        <w:rPr>
          <w:rStyle w:val="FontStyle26"/>
        </w:rPr>
        <w:t>Standardy jakościowe/Bonifikaty §8</w:t>
      </w:r>
    </w:p>
    <w:p w14:paraId="6D7EC193" w14:textId="77777777" w:rsidR="006A5C04" w:rsidRDefault="00BB3AF1">
      <w:pPr>
        <w:pStyle w:val="Style16"/>
        <w:widowControl/>
        <w:spacing w:line="240" w:lineRule="auto"/>
        <w:ind w:firstLine="0"/>
        <w:rPr>
          <w:rStyle w:val="FontStyle27"/>
        </w:rPr>
      </w:pPr>
      <w:r>
        <w:rPr>
          <w:rStyle w:val="FontStyle27"/>
        </w:rPr>
        <w:t>1.</w:t>
      </w:r>
      <w:r w:rsidR="001C131D">
        <w:rPr>
          <w:rStyle w:val="FontStyle27"/>
        </w:rPr>
        <w:t xml:space="preserve"> Wykonawca zobowiązuje się zapewnić standardy jakościowe obsługi. W przypadku niedotrzymania</w:t>
      </w:r>
    </w:p>
    <w:p w14:paraId="32D5274E" w14:textId="77777777" w:rsidR="006A5C04" w:rsidRDefault="006A5C04">
      <w:pPr>
        <w:pStyle w:val="Style16"/>
        <w:widowControl/>
        <w:spacing w:line="240" w:lineRule="auto"/>
        <w:ind w:firstLine="0"/>
        <w:rPr>
          <w:rStyle w:val="FontStyle27"/>
        </w:rPr>
        <w:sectPr w:rsidR="006A5C04">
          <w:pgSz w:w="11905" w:h="16837"/>
          <w:pgMar w:top="1152" w:right="1577" w:bottom="1170" w:left="1693" w:header="708" w:footer="708" w:gutter="0"/>
          <w:cols w:space="60"/>
          <w:noEndnote/>
        </w:sectPr>
      </w:pPr>
    </w:p>
    <w:p w14:paraId="36519B67" w14:textId="77777777" w:rsidR="006A5C04" w:rsidRDefault="001C131D">
      <w:pPr>
        <w:pStyle w:val="Style16"/>
        <w:widowControl/>
        <w:spacing w:line="254" w:lineRule="exact"/>
        <w:ind w:left="259" w:firstLine="0"/>
        <w:jc w:val="left"/>
        <w:rPr>
          <w:rStyle w:val="FontStyle27"/>
        </w:rPr>
      </w:pPr>
      <w:r>
        <w:rPr>
          <w:rStyle w:val="FontStyle27"/>
        </w:rPr>
        <w:t>standardów jakościowych obsługi Zamawiający (Odbiorca) ma prawo do żądania od Wykonawcy bonifikaty.</w:t>
      </w:r>
    </w:p>
    <w:p w14:paraId="73C37D81" w14:textId="77777777" w:rsidR="006A5C04" w:rsidRDefault="001C131D" w:rsidP="00DB5264">
      <w:pPr>
        <w:pStyle w:val="Style11"/>
        <w:widowControl/>
        <w:numPr>
          <w:ilvl w:val="0"/>
          <w:numId w:val="23"/>
        </w:numPr>
        <w:tabs>
          <w:tab w:val="left" w:pos="264"/>
        </w:tabs>
        <w:ind w:left="264" w:right="86" w:hanging="264"/>
        <w:rPr>
          <w:rStyle w:val="FontStyle28"/>
        </w:rPr>
      </w:pPr>
      <w:r>
        <w:rPr>
          <w:rStyle w:val="FontStyle27"/>
        </w:rPr>
        <w:t>W przypadku niedotrzymania standardów jakościowych obsługi, określonych obowiązującymi przepisami Prawa energetycznego, Wykonawca, na podstawie pisemnego wniosku Zamawiającego oraz w przypadku uznania jego zasadności, zobowiązany jest do udzielenia bonifikat wg stawek określonych Prawem energetycznym oraz zgodnie z obowiązującymi rozporządzeniami do ww. ustawy lub innym, obowiązującym w chwili zaistnienia przywołanej okoliczności, aktem prawnym.</w:t>
      </w:r>
    </w:p>
    <w:p w14:paraId="2DB2BBD2" w14:textId="748E1576" w:rsidR="006A5C04" w:rsidRDefault="001C131D" w:rsidP="00DB5264">
      <w:pPr>
        <w:pStyle w:val="Style11"/>
        <w:widowControl/>
        <w:numPr>
          <w:ilvl w:val="0"/>
          <w:numId w:val="23"/>
        </w:numPr>
        <w:tabs>
          <w:tab w:val="left" w:pos="264"/>
        </w:tabs>
        <w:ind w:left="264" w:right="72" w:hanging="264"/>
        <w:rPr>
          <w:rStyle w:val="FontStyle28"/>
        </w:rPr>
      </w:pPr>
      <w:r>
        <w:rPr>
          <w:rStyle w:val="FontStyle27"/>
        </w:rPr>
        <w:t>Wykonawca nie ponosi odpowiedzialności za niedostarczenie przedmiotu Umowy do obiektów Zamawiającego (Odbiorcy) w przypadku klęsk żywiołowych, innych przypadków siły wyższej, awarii w systemie.</w:t>
      </w:r>
    </w:p>
    <w:p w14:paraId="3CDC27CE" w14:textId="28EEF614" w:rsidR="006A5C04" w:rsidRDefault="001C131D" w:rsidP="00DB5264">
      <w:pPr>
        <w:pStyle w:val="Style11"/>
        <w:widowControl/>
        <w:numPr>
          <w:ilvl w:val="0"/>
          <w:numId w:val="24"/>
        </w:numPr>
        <w:tabs>
          <w:tab w:val="left" w:pos="264"/>
        </w:tabs>
        <w:ind w:left="264" w:right="62" w:hanging="264"/>
        <w:rPr>
          <w:rStyle w:val="FontStyle29"/>
        </w:rPr>
      </w:pPr>
      <w:r>
        <w:rPr>
          <w:rStyle w:val="FontStyle27"/>
        </w:rPr>
        <w:t xml:space="preserve">Wykonawca zobowiązany jest do niezwłocznego powiadomienia Zamawiającego (Odbiorcy) o wystąpieniu sytuacji przewidywanym </w:t>
      </w:r>
      <w:r w:rsidR="00791C62">
        <w:rPr>
          <w:rStyle w:val="FontStyle27"/>
        </w:rPr>
        <w:t xml:space="preserve">awaryjnej, która może mieć wpływ na pracę urządzeń, instalacji Zamawiającego (Odbiorcy), a w szczególności o </w:t>
      </w:r>
      <w:r>
        <w:rPr>
          <w:rStyle w:val="FontStyle27"/>
        </w:rPr>
        <w:t>czasie trwania i zakresie ograniczeń w dostawie/dystrybucji paliwa gazowego.</w:t>
      </w:r>
    </w:p>
    <w:p w14:paraId="14E5CF65" w14:textId="77777777" w:rsidR="00CB4709" w:rsidRDefault="001C131D" w:rsidP="002538E0">
      <w:pPr>
        <w:pStyle w:val="Style10"/>
        <w:widowControl/>
        <w:ind w:left="4075" w:right="3226"/>
        <w:rPr>
          <w:rStyle w:val="FontStyle26"/>
        </w:rPr>
      </w:pPr>
      <w:r>
        <w:rPr>
          <w:rStyle w:val="FontStyle26"/>
        </w:rPr>
        <w:t xml:space="preserve">Ceny i stawki opłat </w:t>
      </w:r>
    </w:p>
    <w:p w14:paraId="64EFCC5F" w14:textId="09DA406A" w:rsidR="006A5C04" w:rsidRDefault="001C131D" w:rsidP="00CB4709">
      <w:pPr>
        <w:pStyle w:val="Style10"/>
        <w:widowControl/>
        <w:ind w:left="4075" w:right="3226"/>
        <w:jc w:val="center"/>
        <w:rPr>
          <w:rStyle w:val="FontStyle26"/>
        </w:rPr>
      </w:pPr>
      <w:r>
        <w:rPr>
          <w:rStyle w:val="FontStyle26"/>
        </w:rPr>
        <w:t>§9</w:t>
      </w:r>
    </w:p>
    <w:p w14:paraId="2FB3673A" w14:textId="72631815" w:rsidR="00791C62" w:rsidRPr="00791C62" w:rsidRDefault="00791C62" w:rsidP="00791C62">
      <w:pPr>
        <w:widowControl/>
        <w:tabs>
          <w:tab w:val="left" w:pos="5730"/>
        </w:tabs>
        <w:autoSpaceDE/>
        <w:autoSpaceDN/>
        <w:adjustRightInd/>
        <w:spacing w:after="200" w:line="276" w:lineRule="auto"/>
        <w:jc w:val="both"/>
        <w:rPr>
          <w:rFonts w:eastAsia="Calibri" w:cs="Arial"/>
          <w:sz w:val="20"/>
          <w:szCs w:val="20"/>
          <w:lang w:eastAsia="en-US"/>
        </w:rPr>
      </w:pPr>
      <w:r w:rsidRPr="00791C62">
        <w:rPr>
          <w:rFonts w:eastAsia="Calibri" w:cs="Arial"/>
          <w:sz w:val="20"/>
          <w:szCs w:val="20"/>
          <w:lang w:eastAsia="en-US"/>
        </w:rPr>
        <w:t>1. Wynagrodzenie Wykonawcy z tytułu realizacji niniejszej Umowy obliczane będzie jako suma opłat za pobrane paliwo gazowe i opłat abonamentowych (wg stawek przedstawionych w Formularzu cenowym) oraz opłat dystrybucyjnych wynikających z obowiązującej Taryfy OSD, z zastrzeżeniem zapisów §15.</w:t>
      </w:r>
    </w:p>
    <w:p w14:paraId="108BF3D1" w14:textId="77777777" w:rsidR="00791C62" w:rsidRPr="00791C62" w:rsidRDefault="00791C62" w:rsidP="00791C62">
      <w:pPr>
        <w:widowControl/>
        <w:tabs>
          <w:tab w:val="left" w:pos="5730"/>
        </w:tabs>
        <w:autoSpaceDE/>
        <w:autoSpaceDN/>
        <w:adjustRightInd/>
        <w:spacing w:after="200" w:line="276" w:lineRule="auto"/>
        <w:jc w:val="both"/>
        <w:rPr>
          <w:rFonts w:eastAsia="Calibri" w:cs="Arial"/>
          <w:sz w:val="20"/>
          <w:szCs w:val="20"/>
          <w:lang w:eastAsia="en-US"/>
        </w:rPr>
      </w:pPr>
      <w:r w:rsidRPr="00791C62">
        <w:rPr>
          <w:rFonts w:eastAsia="Calibri" w:cs="Arial"/>
          <w:sz w:val="20"/>
          <w:szCs w:val="20"/>
          <w:lang w:eastAsia="en-US"/>
        </w:rPr>
        <w:t>2. Opłaty za pobrane paliwo wyliczane będą, jako suma iloczynu ilości pobranego paliwa gazowego (którego wielkość ustalona zostanie na podstawie odczytów układów pomiarowych, udostępnionych Wykonawcy przez OSD) i ceny jednostkowej netto za kWh oraz opłat abonamentowych netto (zgodnie ze stawkami wskazanymi w Formularzu cenowym Załącznik nr 2 do Umowy), powiększona o należny podatek VAT.</w:t>
      </w:r>
    </w:p>
    <w:p w14:paraId="641540F0" w14:textId="77777777" w:rsidR="00791C62" w:rsidRPr="00791C62" w:rsidRDefault="00791C62" w:rsidP="00791C62">
      <w:pPr>
        <w:widowControl/>
        <w:tabs>
          <w:tab w:val="left" w:pos="5730"/>
        </w:tabs>
        <w:autoSpaceDE/>
        <w:autoSpaceDN/>
        <w:adjustRightInd/>
        <w:spacing w:after="200" w:line="276" w:lineRule="auto"/>
        <w:jc w:val="both"/>
        <w:rPr>
          <w:rFonts w:eastAsia="Calibri" w:cs="Arial"/>
          <w:sz w:val="20"/>
          <w:szCs w:val="20"/>
          <w:lang w:eastAsia="en-US"/>
        </w:rPr>
      </w:pPr>
      <w:r w:rsidRPr="00791C62">
        <w:rPr>
          <w:rFonts w:eastAsia="Calibri" w:cs="Arial"/>
          <w:sz w:val="20"/>
          <w:szCs w:val="20"/>
          <w:lang w:eastAsia="en-US"/>
        </w:rPr>
        <w:t>3. Opłaty za usługi dystrybucji/przesyłu obliczane będą zgodnie z obowiązującą dla danej grupy taryfowej Taryfą OSD zatwierdzoną przez Prezesa URE.</w:t>
      </w:r>
    </w:p>
    <w:p w14:paraId="1E6910E1" w14:textId="77777777" w:rsidR="00791C62" w:rsidRPr="00791C62" w:rsidRDefault="00791C62" w:rsidP="00791C62">
      <w:pPr>
        <w:widowControl/>
        <w:tabs>
          <w:tab w:val="left" w:pos="5730"/>
        </w:tabs>
        <w:autoSpaceDE/>
        <w:autoSpaceDN/>
        <w:adjustRightInd/>
        <w:spacing w:after="200" w:line="276" w:lineRule="auto"/>
        <w:jc w:val="both"/>
        <w:rPr>
          <w:rFonts w:eastAsia="Calibri" w:cs="Arial"/>
          <w:sz w:val="20"/>
          <w:szCs w:val="20"/>
          <w:lang w:eastAsia="en-US"/>
        </w:rPr>
      </w:pPr>
      <w:r w:rsidRPr="00791C62">
        <w:rPr>
          <w:rFonts w:eastAsia="Calibri" w:cs="Arial"/>
          <w:sz w:val="20"/>
          <w:szCs w:val="20"/>
          <w:lang w:eastAsia="en-US"/>
        </w:rPr>
        <w:t>4. Przewidywane łączne wynagrodzenie Wykonawcy w okresie realizacji Umowy (zawierające podatek VAT w wysokości ….%) wyniesie razem brutto ……………. zł (słownie …………………/100)</w:t>
      </w:r>
    </w:p>
    <w:p w14:paraId="3FB94B79" w14:textId="77777777" w:rsidR="00791C62" w:rsidRPr="00791C62" w:rsidRDefault="00791C62" w:rsidP="00791C62">
      <w:pPr>
        <w:widowControl/>
        <w:tabs>
          <w:tab w:val="left" w:pos="5730"/>
        </w:tabs>
        <w:autoSpaceDE/>
        <w:autoSpaceDN/>
        <w:adjustRightInd/>
        <w:spacing w:after="200" w:line="276" w:lineRule="auto"/>
        <w:jc w:val="both"/>
        <w:rPr>
          <w:rFonts w:eastAsia="Calibri" w:cs="Arial"/>
          <w:sz w:val="20"/>
          <w:szCs w:val="20"/>
          <w:lang w:eastAsia="en-US"/>
        </w:rPr>
      </w:pPr>
      <w:r w:rsidRPr="00791C62">
        <w:rPr>
          <w:rFonts w:eastAsia="Calibri" w:cs="Arial"/>
          <w:sz w:val="20"/>
          <w:szCs w:val="20"/>
          <w:lang w:eastAsia="en-US"/>
        </w:rPr>
        <w:t>z tego:</w:t>
      </w:r>
    </w:p>
    <w:p w14:paraId="42914297" w14:textId="77777777" w:rsidR="00791C62" w:rsidRPr="00791C62" w:rsidRDefault="00791C62" w:rsidP="00791C62">
      <w:pPr>
        <w:widowControl/>
        <w:tabs>
          <w:tab w:val="left" w:pos="5730"/>
        </w:tabs>
        <w:autoSpaceDE/>
        <w:autoSpaceDN/>
        <w:adjustRightInd/>
        <w:spacing w:after="200" w:line="276" w:lineRule="auto"/>
        <w:jc w:val="both"/>
        <w:rPr>
          <w:rFonts w:eastAsia="Calibri" w:cs="Arial"/>
          <w:sz w:val="20"/>
          <w:szCs w:val="20"/>
          <w:lang w:eastAsia="en-US"/>
        </w:rPr>
      </w:pPr>
      <w:r w:rsidRPr="00791C62">
        <w:rPr>
          <w:rFonts w:eastAsia="Calibri" w:cs="Arial"/>
          <w:sz w:val="20"/>
          <w:szCs w:val="20"/>
          <w:lang w:eastAsia="en-US"/>
        </w:rPr>
        <w:t>1) za pobrane paliwo gazowe ………….. zł brutto (słownie ……………) – netto ……… zł (słownie …………../100),</w:t>
      </w:r>
    </w:p>
    <w:p w14:paraId="59B46855" w14:textId="77777777" w:rsidR="00791C62" w:rsidRPr="00791C62" w:rsidRDefault="00791C62" w:rsidP="00791C62">
      <w:pPr>
        <w:widowControl/>
        <w:tabs>
          <w:tab w:val="left" w:pos="5730"/>
        </w:tabs>
        <w:autoSpaceDE/>
        <w:autoSpaceDN/>
        <w:adjustRightInd/>
        <w:spacing w:after="200" w:line="276" w:lineRule="auto"/>
        <w:jc w:val="both"/>
        <w:rPr>
          <w:rFonts w:eastAsia="Calibri" w:cs="Arial"/>
          <w:sz w:val="20"/>
          <w:szCs w:val="20"/>
          <w:lang w:eastAsia="en-US"/>
        </w:rPr>
      </w:pPr>
      <w:r w:rsidRPr="00791C62">
        <w:rPr>
          <w:rFonts w:eastAsia="Calibri" w:cs="Arial"/>
          <w:sz w:val="20"/>
          <w:szCs w:val="20"/>
          <w:lang w:eastAsia="en-US"/>
        </w:rPr>
        <w:t>2) za opłaty abonamentowe ………. zł brutto (słownie ………../100) – netto ……. zł (słownie …………../100),</w:t>
      </w:r>
    </w:p>
    <w:p w14:paraId="7D5887E3" w14:textId="39EB4D26" w:rsidR="00791C62" w:rsidRPr="00791C62" w:rsidRDefault="00791C62" w:rsidP="00791C62">
      <w:pPr>
        <w:pStyle w:val="Style10"/>
        <w:widowControl/>
        <w:ind w:right="3226" w:firstLine="0"/>
        <w:jc w:val="both"/>
        <w:rPr>
          <w:rStyle w:val="FontStyle26"/>
        </w:rPr>
      </w:pPr>
      <w:r w:rsidRPr="00791C62">
        <w:rPr>
          <w:rFonts w:eastAsia="Calibri" w:cs="Arial"/>
          <w:sz w:val="20"/>
          <w:szCs w:val="20"/>
          <w:lang w:eastAsia="en-US"/>
        </w:rPr>
        <w:t>3) za usługi dystrybucji ……….. zł brut</w:t>
      </w:r>
      <w:r>
        <w:rPr>
          <w:rFonts w:eastAsia="Calibri" w:cs="Arial"/>
          <w:sz w:val="20"/>
          <w:szCs w:val="20"/>
          <w:lang w:eastAsia="en-US"/>
        </w:rPr>
        <w:t xml:space="preserve">to (słownie …………../100) – netto </w:t>
      </w:r>
      <w:r w:rsidRPr="00791C62">
        <w:rPr>
          <w:rFonts w:eastAsia="Calibri" w:cs="Arial"/>
          <w:sz w:val="20"/>
          <w:szCs w:val="20"/>
          <w:lang w:eastAsia="en-US"/>
        </w:rPr>
        <w:t>………. zł (słownie ………..…/100).</w:t>
      </w:r>
    </w:p>
    <w:p w14:paraId="34A2CA85" w14:textId="77777777" w:rsidR="006A5C04" w:rsidRDefault="001C131D" w:rsidP="002538E0">
      <w:pPr>
        <w:pStyle w:val="Style8"/>
        <w:widowControl/>
        <w:spacing w:line="254" w:lineRule="exact"/>
        <w:ind w:left="3946" w:right="3869"/>
        <w:rPr>
          <w:rStyle w:val="FontStyle26"/>
        </w:rPr>
      </w:pPr>
      <w:r>
        <w:rPr>
          <w:rStyle w:val="FontStyle26"/>
        </w:rPr>
        <w:t>Rozliczenia §10</w:t>
      </w:r>
    </w:p>
    <w:p w14:paraId="64400FB4" w14:textId="77777777" w:rsidR="006A5C04" w:rsidRDefault="001C131D" w:rsidP="00DB5264">
      <w:pPr>
        <w:pStyle w:val="Style11"/>
        <w:widowControl/>
        <w:numPr>
          <w:ilvl w:val="0"/>
          <w:numId w:val="29"/>
        </w:numPr>
        <w:tabs>
          <w:tab w:val="left" w:pos="250"/>
        </w:tabs>
        <w:ind w:left="250" w:hanging="250"/>
        <w:rPr>
          <w:rStyle w:val="FontStyle28"/>
        </w:rPr>
      </w:pPr>
      <w:r>
        <w:rPr>
          <w:rStyle w:val="FontStyle27"/>
        </w:rPr>
        <w:t>Rozliczenia za pobrane paliwo gazowe odbywać się będą zgodnie z okresem rozliczeniowym stosowanym przez OSD.</w:t>
      </w:r>
    </w:p>
    <w:p w14:paraId="08A75FDC" w14:textId="77777777" w:rsidR="006A5C04" w:rsidRDefault="001C131D" w:rsidP="00DB5264">
      <w:pPr>
        <w:pStyle w:val="Style11"/>
        <w:widowControl/>
        <w:numPr>
          <w:ilvl w:val="0"/>
          <w:numId w:val="29"/>
        </w:numPr>
        <w:tabs>
          <w:tab w:val="left" w:pos="250"/>
        </w:tabs>
        <w:ind w:left="250" w:hanging="250"/>
        <w:rPr>
          <w:rStyle w:val="FontStyle28"/>
        </w:rPr>
      </w:pPr>
      <w:r>
        <w:rPr>
          <w:rStyle w:val="FontStyle27"/>
        </w:rPr>
        <w:t>Wykonawca otrzymywać będzie wynagrodzenie z tytułu realizacji niniejszej Umowy na podstawie danych o zużyciu udostępnionych przez OSD za dany okres rozliczeniowy, z zastrzeżeniem że:</w:t>
      </w:r>
    </w:p>
    <w:p w14:paraId="18152AE1" w14:textId="77777777" w:rsidR="006A5C04" w:rsidRDefault="006A5C04">
      <w:pPr>
        <w:widowControl/>
        <w:rPr>
          <w:sz w:val="2"/>
          <w:szCs w:val="2"/>
        </w:rPr>
      </w:pPr>
    </w:p>
    <w:p w14:paraId="7F1AB6CD" w14:textId="77777777" w:rsidR="006A5C04" w:rsidRDefault="001C131D" w:rsidP="00DB5264">
      <w:pPr>
        <w:pStyle w:val="Style11"/>
        <w:widowControl/>
        <w:numPr>
          <w:ilvl w:val="0"/>
          <w:numId w:val="30"/>
        </w:numPr>
        <w:tabs>
          <w:tab w:val="left" w:pos="576"/>
        </w:tabs>
        <w:ind w:left="576" w:hanging="230"/>
        <w:rPr>
          <w:rStyle w:val="FontStyle27"/>
        </w:rPr>
      </w:pPr>
      <w:r>
        <w:rPr>
          <w:rStyle w:val="FontStyle27"/>
        </w:rPr>
        <w:t xml:space="preserve">W przypadku nie otrzymania od Operatora informacji o zużyciu w okresie dwóch kolejnych okresów rozliczeniowych, Wykonawca wystawi fakturę sporządzoną w oparciu o prognozowane miesięczne zużycie paliwa (wykazane w </w:t>
      </w:r>
      <w:r>
        <w:rPr>
          <w:rStyle w:val="FontStyle31"/>
        </w:rPr>
        <w:t xml:space="preserve">Załączniku nr 1 </w:t>
      </w:r>
      <w:r>
        <w:rPr>
          <w:rStyle w:val="FontStyle27"/>
        </w:rPr>
        <w:t>do Umowy), bądź w oparciu o dane o zużyciu przekazywane</w:t>
      </w:r>
    </w:p>
    <w:p w14:paraId="3EE3D819" w14:textId="77777777" w:rsidR="006A5C04" w:rsidRDefault="001C131D">
      <w:pPr>
        <w:pStyle w:val="Style7"/>
        <w:widowControl/>
        <w:spacing w:line="254" w:lineRule="exact"/>
        <w:ind w:left="667"/>
        <w:jc w:val="left"/>
        <w:rPr>
          <w:rStyle w:val="FontStyle27"/>
        </w:rPr>
      </w:pPr>
      <w:r>
        <w:rPr>
          <w:rStyle w:val="FontStyle27"/>
        </w:rPr>
        <w:t>Wykonawcy przez Odbiorcę w formie elektronicznej na wskazany przez Wykonawcę adres e-mail lub fax- em na wskazany przez Wykonawcę numer fax,</w:t>
      </w:r>
    </w:p>
    <w:p w14:paraId="45E61A36" w14:textId="77777777" w:rsidR="006A5C04" w:rsidRDefault="001C131D" w:rsidP="00DB5264">
      <w:pPr>
        <w:pStyle w:val="Style11"/>
        <w:widowControl/>
        <w:numPr>
          <w:ilvl w:val="0"/>
          <w:numId w:val="31"/>
        </w:numPr>
        <w:tabs>
          <w:tab w:val="left" w:pos="576"/>
        </w:tabs>
        <w:ind w:left="346" w:firstLine="0"/>
        <w:jc w:val="left"/>
        <w:rPr>
          <w:rStyle w:val="FontStyle27"/>
        </w:rPr>
      </w:pPr>
      <w:r>
        <w:rPr>
          <w:rStyle w:val="FontStyle27"/>
        </w:rPr>
        <w:t>W przypadku Odbiorców posiadających punkty odbioru, dla których odczyty dokonywane są rzadziej</w:t>
      </w:r>
    </w:p>
    <w:p w14:paraId="27886F5F" w14:textId="77777777" w:rsidR="006A5C04" w:rsidRDefault="001C131D">
      <w:pPr>
        <w:pStyle w:val="Style7"/>
        <w:widowControl/>
        <w:spacing w:line="254" w:lineRule="exact"/>
        <w:ind w:left="379"/>
        <w:jc w:val="left"/>
        <w:rPr>
          <w:rStyle w:val="FontStyle27"/>
        </w:rPr>
      </w:pPr>
      <w:r>
        <w:rPr>
          <w:rStyle w:val="FontStyle27"/>
        </w:rPr>
        <w:t xml:space="preserve">niż raz na dwa miesiące dopuszcza się rozliczanie na podstawie zużycia prognozowanego w oparciu o prognozowane miesięczne zużycie paliwa (wykazane w </w:t>
      </w:r>
      <w:r>
        <w:rPr>
          <w:rStyle w:val="FontStyle31"/>
        </w:rPr>
        <w:t xml:space="preserve">Załączniku nr 1 </w:t>
      </w:r>
      <w:r>
        <w:rPr>
          <w:rStyle w:val="FontStyle27"/>
        </w:rPr>
        <w:t>do Umowy), przy czym okresy rozliczeniowe wynosić będą nie więcej niż dwa miesiące, W takiej sytuacji, niezwłocznie po otrzymaniu od OSD danych o zużyciu, Wykonawca wystawi (o ile zajdzie taka konieczność) fakturę korygującą z terminem płatności określonym w ust. 4 niniejszego paragrafu.</w:t>
      </w:r>
    </w:p>
    <w:p w14:paraId="38255C9D" w14:textId="77777777" w:rsidR="006A5C04" w:rsidRDefault="001C131D">
      <w:pPr>
        <w:pStyle w:val="Style11"/>
        <w:widowControl/>
        <w:tabs>
          <w:tab w:val="left" w:pos="250"/>
        </w:tabs>
        <w:ind w:left="250" w:hanging="250"/>
        <w:rPr>
          <w:rStyle w:val="FontStyle27"/>
        </w:rPr>
      </w:pPr>
      <w:r>
        <w:rPr>
          <w:rStyle w:val="FontStyle28"/>
        </w:rPr>
        <w:t>3.</w:t>
      </w:r>
      <w:r>
        <w:rPr>
          <w:rStyle w:val="FontStyle28"/>
        </w:rPr>
        <w:tab/>
      </w:r>
      <w:r>
        <w:rPr>
          <w:rStyle w:val="FontStyle27"/>
        </w:rPr>
        <w:t>W przypadku przekroczenia mocy umownej w danym punkcie odbioru, Wykonawca uwzględni opłatę -</w:t>
      </w:r>
      <w:r>
        <w:rPr>
          <w:rStyle w:val="FontStyle27"/>
        </w:rPr>
        <w:br/>
        <w:t xml:space="preserve">zgodnie z obowiązującą Taryfą OSD - </w:t>
      </w:r>
      <w:r>
        <w:rPr>
          <w:rStyle w:val="FontStyle26"/>
        </w:rPr>
        <w:t xml:space="preserve">na </w:t>
      </w:r>
      <w:r>
        <w:rPr>
          <w:rStyle w:val="FontStyle27"/>
        </w:rPr>
        <w:t>fakturze okresowej lub wystawi dodatkową fakturę z terminem</w:t>
      </w:r>
      <w:r>
        <w:rPr>
          <w:rStyle w:val="FontStyle27"/>
        </w:rPr>
        <w:br/>
        <w:t>płatności zgodnym z terminem płatności określonym w ust. 4 niniejszego paragrafu.</w:t>
      </w:r>
    </w:p>
    <w:p w14:paraId="05B757E4" w14:textId="0A700DD9" w:rsidR="006A5C04" w:rsidRDefault="001C131D" w:rsidP="00CB4709">
      <w:pPr>
        <w:pStyle w:val="Style11"/>
        <w:widowControl/>
        <w:tabs>
          <w:tab w:val="left" w:pos="120"/>
        </w:tabs>
        <w:ind w:firstLine="0"/>
        <w:rPr>
          <w:rStyle w:val="FontStyle27"/>
        </w:rPr>
      </w:pPr>
      <w:r>
        <w:rPr>
          <w:rStyle w:val="FontStyle29"/>
        </w:rPr>
        <w:t>4.</w:t>
      </w:r>
      <w:r>
        <w:rPr>
          <w:rStyle w:val="FontStyle29"/>
        </w:rPr>
        <w:tab/>
      </w:r>
      <w:r>
        <w:rPr>
          <w:rStyle w:val="FontStyle27"/>
        </w:rPr>
        <w:t>Wykonawca wystawia faktury nie później niż w terminie 10 dni roboczych od daty uzyskania od OSD</w:t>
      </w:r>
      <w:r w:rsidR="00CB4709">
        <w:rPr>
          <w:rStyle w:val="FontStyle27"/>
        </w:rPr>
        <w:t xml:space="preserve"> </w:t>
      </w:r>
      <w:r>
        <w:rPr>
          <w:rStyle w:val="FontStyle27"/>
        </w:rPr>
        <w:t xml:space="preserve">danych o zużyciu, z terminem płatności </w:t>
      </w:r>
      <w:r>
        <w:rPr>
          <w:rStyle w:val="FontStyle26"/>
        </w:rPr>
        <w:t xml:space="preserve">21 </w:t>
      </w:r>
      <w:r>
        <w:rPr>
          <w:rStyle w:val="FontStyle27"/>
        </w:rPr>
        <w:t>dni od daty wystawienia, z zastrzeżeniem, że faktura zostanie dostarczona do Odbiorcy nie później niż na 7 dni roboczych przed terminem płatności. W przypadku nie dochowania terminu dostarczenia faktury, termin płatności ulega automatycznemu przedłużeniu o czas opóźnienia.</w:t>
      </w:r>
    </w:p>
    <w:p w14:paraId="65B38271" w14:textId="77777777" w:rsidR="006A5C04" w:rsidRDefault="001C131D" w:rsidP="00DB5264">
      <w:pPr>
        <w:pStyle w:val="Style11"/>
        <w:widowControl/>
        <w:numPr>
          <w:ilvl w:val="0"/>
          <w:numId w:val="32"/>
        </w:numPr>
        <w:tabs>
          <w:tab w:val="left" w:pos="557"/>
        </w:tabs>
        <w:spacing w:line="250" w:lineRule="exact"/>
        <w:ind w:left="557" w:hanging="250"/>
        <w:rPr>
          <w:rStyle w:val="FontStyle32"/>
        </w:rPr>
      </w:pPr>
      <w:r>
        <w:rPr>
          <w:rStyle w:val="FontStyle27"/>
        </w:rPr>
        <w:t>Strony określają że terminem spełnienia świadczenia jest dzień uznania rachunku bankowego Wykonawcy wskazanego na fakturze VAT.</w:t>
      </w:r>
    </w:p>
    <w:p w14:paraId="32A0273B" w14:textId="77777777" w:rsidR="006A5C04" w:rsidRDefault="001C131D" w:rsidP="00DB5264">
      <w:pPr>
        <w:pStyle w:val="Style11"/>
        <w:widowControl/>
        <w:numPr>
          <w:ilvl w:val="0"/>
          <w:numId w:val="33"/>
        </w:numPr>
        <w:tabs>
          <w:tab w:val="left" w:pos="557"/>
        </w:tabs>
        <w:spacing w:line="250" w:lineRule="exact"/>
        <w:ind w:left="557" w:hanging="250"/>
        <w:rPr>
          <w:rStyle w:val="FontStyle41"/>
        </w:rPr>
      </w:pPr>
      <w:r>
        <w:rPr>
          <w:rStyle w:val="FontStyle27"/>
          <w:rFonts w:eastAsia="Arial Unicode MS"/>
        </w:rPr>
        <w:t>W przypadku nie dotrzymania terminu płatności faktur Wykonawcy przysługuje prawo do naliczenia odsetek ustawowych, z zastrzeżeniem zapisów ust. 9.</w:t>
      </w:r>
    </w:p>
    <w:p w14:paraId="450DD7C7" w14:textId="77777777" w:rsidR="006A5C04" w:rsidRDefault="001C131D" w:rsidP="00DB5264">
      <w:pPr>
        <w:pStyle w:val="Style11"/>
        <w:widowControl/>
        <w:numPr>
          <w:ilvl w:val="0"/>
          <w:numId w:val="34"/>
        </w:numPr>
        <w:tabs>
          <w:tab w:val="left" w:pos="557"/>
        </w:tabs>
        <w:spacing w:line="250" w:lineRule="exact"/>
        <w:ind w:left="557" w:hanging="250"/>
        <w:rPr>
          <w:rStyle w:val="FontStyle42"/>
        </w:rPr>
      </w:pPr>
      <w:r>
        <w:rPr>
          <w:rStyle w:val="FontStyle27"/>
        </w:rPr>
        <w:t xml:space="preserve">Zamawiającemu, w przypadku wątpliwości co do prawidłowości wystawionej faktury, przysługuje prawo do wniesienia pisemnej reklamacji, którą Wykonawca ma obowiązek rozpatrzyć w terminie </w:t>
      </w:r>
      <w:r>
        <w:rPr>
          <w:rStyle w:val="FontStyle26"/>
        </w:rPr>
        <w:t xml:space="preserve">14 </w:t>
      </w:r>
      <w:r>
        <w:rPr>
          <w:rStyle w:val="FontStyle27"/>
        </w:rPr>
        <w:t>dni od daty jej doręczenia.</w:t>
      </w:r>
    </w:p>
    <w:p w14:paraId="3F1BC2DD" w14:textId="77777777" w:rsidR="006A5C04" w:rsidRDefault="001C131D" w:rsidP="00DB5264">
      <w:pPr>
        <w:pStyle w:val="Style11"/>
        <w:widowControl/>
        <w:numPr>
          <w:ilvl w:val="0"/>
          <w:numId w:val="34"/>
        </w:numPr>
        <w:tabs>
          <w:tab w:val="left" w:pos="557"/>
        </w:tabs>
        <w:spacing w:line="250" w:lineRule="exact"/>
        <w:ind w:left="557" w:hanging="250"/>
        <w:rPr>
          <w:rStyle w:val="FontStyle43"/>
        </w:rPr>
      </w:pPr>
      <w:r>
        <w:rPr>
          <w:rStyle w:val="FontStyle27"/>
        </w:rPr>
        <w:t>W przypadku uwzględnienia reklamacji, Wykonawca niezwłocznie wystawi fakturę korygującą, a powstałą nadpłatę zwróci na rachunek bankowy Zamawiającego na jego pisemne żądanie wyrażone w reklamacji.</w:t>
      </w:r>
    </w:p>
    <w:p w14:paraId="270F5C66" w14:textId="77777777" w:rsidR="006A5C04" w:rsidRDefault="001C131D" w:rsidP="00DB5264">
      <w:pPr>
        <w:pStyle w:val="Style11"/>
        <w:widowControl/>
        <w:numPr>
          <w:ilvl w:val="0"/>
          <w:numId w:val="34"/>
        </w:numPr>
        <w:tabs>
          <w:tab w:val="left" w:pos="557"/>
        </w:tabs>
        <w:spacing w:line="250" w:lineRule="exact"/>
        <w:ind w:left="557" w:hanging="250"/>
        <w:rPr>
          <w:rStyle w:val="FontStyle44"/>
        </w:rPr>
      </w:pPr>
      <w:r>
        <w:rPr>
          <w:rStyle w:val="FontStyle27"/>
        </w:rPr>
        <w:t>Wniesienie przez Zamawiającego reklamacji do Wykonawcy nie zwalnia go z obowiązku terminowej zapłaty należności w wysokości określonej na fakturze, z zastrzeżeniem sytuacji, gdy:</w:t>
      </w:r>
    </w:p>
    <w:p w14:paraId="13586CCE" w14:textId="77777777" w:rsidR="006A5C04" w:rsidRDefault="001C131D">
      <w:pPr>
        <w:pStyle w:val="Style20"/>
        <w:widowControl/>
        <w:tabs>
          <w:tab w:val="left" w:pos="902"/>
        </w:tabs>
        <w:spacing w:line="250" w:lineRule="exact"/>
        <w:rPr>
          <w:rStyle w:val="FontStyle27"/>
        </w:rPr>
      </w:pPr>
      <w:r>
        <w:rPr>
          <w:rStyle w:val="FontStyle28"/>
        </w:rPr>
        <w:t>1</w:t>
      </w:r>
      <w:r>
        <w:rPr>
          <w:rStyle w:val="FontStyle27"/>
        </w:rPr>
        <w:t>) Na fakturze uwzględniono punkty odbioru nie należące do Odbiorcy,</w:t>
      </w:r>
      <w:r>
        <w:rPr>
          <w:rStyle w:val="FontStyle27"/>
        </w:rPr>
        <w:br/>
      </w:r>
      <w:r>
        <w:rPr>
          <w:rStyle w:val="FontStyle28"/>
        </w:rPr>
        <w:t>2)</w:t>
      </w:r>
      <w:r>
        <w:rPr>
          <w:rStyle w:val="FontStyle28"/>
        </w:rPr>
        <w:tab/>
      </w:r>
      <w:r>
        <w:rPr>
          <w:rStyle w:val="FontStyle27"/>
        </w:rPr>
        <w:t>Uwzględnione na fakturze stawki za paliwo gazowe są niezgodne ze złożoną Ofertą - stawkami w</w:t>
      </w:r>
    </w:p>
    <w:p w14:paraId="4252D3B5" w14:textId="77777777" w:rsidR="006A5C04" w:rsidRDefault="001C131D">
      <w:pPr>
        <w:pStyle w:val="Style7"/>
        <w:widowControl/>
        <w:ind w:left="298"/>
        <w:rPr>
          <w:rStyle w:val="FontStyle27"/>
        </w:rPr>
      </w:pPr>
      <w:r>
        <w:rPr>
          <w:rStyle w:val="FontStyle27"/>
        </w:rPr>
        <w:t>Formularzu cenowym lub zawierają dodatkowe nie uwzględnione w Umowie opłaty. W takiej sytuacji zawieszeniu ulega bieg terminu płatności za dostarczone paliwo gazowe, do czasu dostarczenia korekty faktury, natomiast zapłata za usługi dystrybucji zostanie dokonana w terminie,</w:t>
      </w:r>
    </w:p>
    <w:p w14:paraId="7E909B6B" w14:textId="77777777" w:rsidR="006A5C04" w:rsidRDefault="001C131D" w:rsidP="00DB5264">
      <w:pPr>
        <w:pStyle w:val="Style22"/>
        <w:widowControl/>
        <w:numPr>
          <w:ilvl w:val="0"/>
          <w:numId w:val="35"/>
        </w:numPr>
        <w:tabs>
          <w:tab w:val="left" w:pos="912"/>
        </w:tabs>
        <w:spacing w:line="250" w:lineRule="exact"/>
        <w:ind w:left="298"/>
        <w:rPr>
          <w:rStyle w:val="FontStyle38"/>
        </w:rPr>
      </w:pPr>
      <w:r>
        <w:rPr>
          <w:rStyle w:val="FontStyle27"/>
        </w:rPr>
        <w:t xml:space="preserve">Wykazane na fakturze zużycie paliwa gazowego rażąco odbiega od prognozowanego zużycia lub zużycia w analogicznych okresach. W takiej sytuacji Odbiorca dokona płatności w wysokości proporcjonalnej do prognozowanego zużycia w okresie trwania Umowy zgodnie z danymi ujętymi w </w:t>
      </w:r>
      <w:r>
        <w:rPr>
          <w:rStyle w:val="FontStyle31"/>
        </w:rPr>
        <w:t xml:space="preserve">Załączniku nr 1 </w:t>
      </w:r>
      <w:r>
        <w:rPr>
          <w:rStyle w:val="FontStyle27"/>
        </w:rPr>
        <w:t>do Umowy. Po rozpatrzeniu reklamacji oraz (o ile zajdzie taka konieczność) badaniu gazomierza w sytuacji, gdy reklamacja okaże się zasadna Wykonawca wystawi fakturę korygującą w przypadku gdy reklamacja okaże się nieuzasadniona Odbiorca niezwłocznie dokona płatności pozostałej nieuregulowanej kwoty.</w:t>
      </w:r>
    </w:p>
    <w:p w14:paraId="0CA761D1" w14:textId="77777777" w:rsidR="006A5C04" w:rsidRDefault="001C131D" w:rsidP="00DB5264">
      <w:pPr>
        <w:pStyle w:val="Style11"/>
        <w:widowControl/>
        <w:numPr>
          <w:ilvl w:val="0"/>
          <w:numId w:val="35"/>
        </w:numPr>
        <w:tabs>
          <w:tab w:val="left" w:pos="912"/>
        </w:tabs>
        <w:spacing w:line="250" w:lineRule="exact"/>
        <w:ind w:left="298" w:firstLine="0"/>
        <w:jc w:val="left"/>
        <w:rPr>
          <w:rStyle w:val="FontStyle36"/>
        </w:rPr>
      </w:pPr>
      <w:r>
        <w:rPr>
          <w:rStyle w:val="FontStyle27"/>
        </w:rPr>
        <w:t>Uwzględniony na fakturze okres rozliczeniowy wykracza poza okres objęty niniejszą Umową.</w:t>
      </w:r>
    </w:p>
    <w:p w14:paraId="0C6051D7" w14:textId="77777777" w:rsidR="006A5C04" w:rsidRDefault="001C131D">
      <w:pPr>
        <w:pStyle w:val="Style8"/>
        <w:widowControl/>
        <w:spacing w:line="250" w:lineRule="exact"/>
        <w:ind w:left="4325"/>
        <w:jc w:val="left"/>
        <w:rPr>
          <w:rStyle w:val="FontStyle26"/>
        </w:rPr>
      </w:pPr>
      <w:r>
        <w:rPr>
          <w:rStyle w:val="FontStyle26"/>
        </w:rPr>
        <w:t>Płatności</w:t>
      </w:r>
    </w:p>
    <w:p w14:paraId="68F0F038" w14:textId="77777777" w:rsidR="006A5C04" w:rsidRDefault="001C131D">
      <w:pPr>
        <w:pStyle w:val="Style8"/>
        <w:widowControl/>
        <w:spacing w:before="29" w:line="240" w:lineRule="auto"/>
        <w:ind w:left="4608"/>
        <w:jc w:val="left"/>
        <w:rPr>
          <w:rStyle w:val="FontStyle26"/>
        </w:rPr>
      </w:pPr>
      <w:r>
        <w:rPr>
          <w:rStyle w:val="FontStyle26"/>
        </w:rPr>
        <w:t>§11</w:t>
      </w:r>
    </w:p>
    <w:p w14:paraId="7E3C8961" w14:textId="77777777" w:rsidR="006A5C04" w:rsidRDefault="001C131D" w:rsidP="00DB5264">
      <w:pPr>
        <w:pStyle w:val="Style22"/>
        <w:widowControl/>
        <w:numPr>
          <w:ilvl w:val="0"/>
          <w:numId w:val="36"/>
        </w:numPr>
        <w:tabs>
          <w:tab w:val="left" w:pos="576"/>
        </w:tabs>
        <w:spacing w:line="278" w:lineRule="exact"/>
        <w:ind w:left="326"/>
        <w:rPr>
          <w:rStyle w:val="FontStyle27"/>
        </w:rPr>
      </w:pPr>
      <w:r>
        <w:rPr>
          <w:rStyle w:val="FontStyle27"/>
        </w:rPr>
        <w:t xml:space="preserve">Faktury za kompleksową dostawę gazu Wykonawca wystawiać będzie w sposób określony w TOMIE III SIWZ - Wykaz odbiorów i punktów odbioru paliwa gazowego, stanowiącym jednocześnie Załącznik nr </w:t>
      </w:r>
      <w:r>
        <w:rPr>
          <w:rStyle w:val="FontStyle26"/>
        </w:rPr>
        <w:t xml:space="preserve">1 </w:t>
      </w:r>
      <w:r>
        <w:rPr>
          <w:rStyle w:val="FontStyle27"/>
        </w:rPr>
        <w:t xml:space="preserve">do umowy </w:t>
      </w:r>
      <w:r>
        <w:rPr>
          <w:rStyle w:val="FontStyle30"/>
        </w:rPr>
        <w:t>{wpisane dane do wystawiania faktur)</w:t>
      </w:r>
    </w:p>
    <w:p w14:paraId="736F43CC" w14:textId="77777777" w:rsidR="006A5C04" w:rsidRDefault="001C131D" w:rsidP="00DB5264">
      <w:pPr>
        <w:pStyle w:val="Style22"/>
        <w:widowControl/>
        <w:numPr>
          <w:ilvl w:val="0"/>
          <w:numId w:val="36"/>
        </w:numPr>
        <w:tabs>
          <w:tab w:val="left" w:pos="576"/>
        </w:tabs>
        <w:spacing w:line="278" w:lineRule="exact"/>
        <w:ind w:left="326"/>
        <w:jc w:val="left"/>
        <w:rPr>
          <w:rStyle w:val="FontStyle27"/>
        </w:rPr>
      </w:pPr>
      <w:r>
        <w:rPr>
          <w:rStyle w:val="FontStyle27"/>
        </w:rPr>
        <w:t>Zamawiający nie wyraża zgody na zbiorcze wystawianie faktur. Wykonawca wystawiać będzie odrębnie faktury na każdy punkt odbioru.</w:t>
      </w:r>
    </w:p>
    <w:p w14:paraId="0E88E92A" w14:textId="77777777" w:rsidR="006A5C04" w:rsidRDefault="001C131D" w:rsidP="00DB5264">
      <w:pPr>
        <w:pStyle w:val="Style22"/>
        <w:widowControl/>
        <w:numPr>
          <w:ilvl w:val="0"/>
          <w:numId w:val="36"/>
        </w:numPr>
        <w:tabs>
          <w:tab w:val="left" w:pos="576"/>
        </w:tabs>
        <w:spacing w:line="278" w:lineRule="exact"/>
        <w:ind w:left="326"/>
        <w:jc w:val="left"/>
        <w:rPr>
          <w:rStyle w:val="FontStyle27"/>
        </w:rPr>
      </w:pPr>
      <w:r>
        <w:rPr>
          <w:rStyle w:val="FontStyle27"/>
        </w:rPr>
        <w:t>O zmianach danych kont bankowych lub danych adresowych Strony zobowiązują się wzajemnie powiadamiać pod rygorem poniesienia kosztów związanych z mylnymi operacjami bankowymi.</w:t>
      </w:r>
    </w:p>
    <w:p w14:paraId="3565B412" w14:textId="11B4429A" w:rsidR="006A5C04" w:rsidRDefault="001C131D" w:rsidP="002538E0">
      <w:pPr>
        <w:pStyle w:val="Style8"/>
        <w:widowControl/>
        <w:spacing w:before="24" w:line="254" w:lineRule="exact"/>
        <w:ind w:left="3682" w:right="2983"/>
        <w:rPr>
          <w:rStyle w:val="FontStyle26"/>
        </w:rPr>
      </w:pPr>
      <w:r>
        <w:rPr>
          <w:rStyle w:val="FontStyle26"/>
        </w:rPr>
        <w:t xml:space="preserve">Wstrzymanie </w:t>
      </w:r>
      <w:r w:rsidR="002538E0">
        <w:rPr>
          <w:rStyle w:val="FontStyle26"/>
        </w:rPr>
        <w:t>s</w:t>
      </w:r>
      <w:r>
        <w:rPr>
          <w:rStyle w:val="FontStyle26"/>
        </w:rPr>
        <w:t>przedaży §12</w:t>
      </w:r>
    </w:p>
    <w:p w14:paraId="19B9D8C7" w14:textId="77777777" w:rsidR="006A5C04" w:rsidRDefault="001C131D" w:rsidP="00DB5264">
      <w:pPr>
        <w:pStyle w:val="Style11"/>
        <w:widowControl/>
        <w:numPr>
          <w:ilvl w:val="0"/>
          <w:numId w:val="37"/>
        </w:numPr>
        <w:tabs>
          <w:tab w:val="left" w:pos="571"/>
        </w:tabs>
        <w:spacing w:before="5"/>
        <w:ind w:left="571" w:hanging="240"/>
        <w:rPr>
          <w:rStyle w:val="FontStyle29"/>
        </w:rPr>
      </w:pPr>
      <w:r>
        <w:rPr>
          <w:rStyle w:val="FontStyle27"/>
        </w:rPr>
        <w:t>Wstrzymanie dostaw gazu ziemnego do danego punktu odbioru następuje poprzez wstrzymanie dostarczania gazu ziemnego przez OSD na wniosek Wykonawcy.</w:t>
      </w:r>
    </w:p>
    <w:p w14:paraId="09BE13A7" w14:textId="77777777" w:rsidR="006A5C04" w:rsidRDefault="001C131D" w:rsidP="00DB5264">
      <w:pPr>
        <w:pStyle w:val="Style11"/>
        <w:widowControl/>
        <w:numPr>
          <w:ilvl w:val="0"/>
          <w:numId w:val="37"/>
        </w:numPr>
        <w:tabs>
          <w:tab w:val="left" w:pos="571"/>
        </w:tabs>
        <w:ind w:left="571" w:hanging="240"/>
        <w:rPr>
          <w:rStyle w:val="FontStyle27"/>
        </w:rPr>
      </w:pPr>
      <w:r>
        <w:rPr>
          <w:rStyle w:val="FontStyle27"/>
        </w:rPr>
        <w:t>Wykonawca może wstrzymać sprzedaż gazu ziemnego do danego punktu odbioru, gdy Odbiorca zwleka z zapłatą za pobrany gaz ziemny co najmniej 30 dni po upływie terminu płatności faktury, pomimo uprzedniego pisemnego powiadomienia Odbiorcy o zamiarze wstrzymania świadczenia usług i dostaw, z zastrzeżeniem zapisów §10 ust. 9.</w:t>
      </w:r>
    </w:p>
    <w:p w14:paraId="5C049A79" w14:textId="77777777" w:rsidR="006A5C04" w:rsidRDefault="001C131D" w:rsidP="00DB5264">
      <w:pPr>
        <w:pStyle w:val="Style11"/>
        <w:widowControl/>
        <w:numPr>
          <w:ilvl w:val="0"/>
          <w:numId w:val="38"/>
        </w:numPr>
        <w:tabs>
          <w:tab w:val="left" w:pos="571"/>
        </w:tabs>
        <w:ind w:left="571" w:hanging="240"/>
        <w:rPr>
          <w:rStyle w:val="FontStyle38"/>
        </w:rPr>
      </w:pPr>
      <w:r>
        <w:rPr>
          <w:rStyle w:val="FontStyle27"/>
        </w:rPr>
        <w:t>Wznowienie dostarczania gazu ziemnego i świadczenie usług dystrybucji przez OSD na wniosek Wykonawcy może nastąpić po uregulowaniu zaległych należności.</w:t>
      </w:r>
    </w:p>
    <w:p w14:paraId="37A705A0" w14:textId="77777777" w:rsidR="006A5C04" w:rsidRDefault="001C131D" w:rsidP="00DB5264">
      <w:pPr>
        <w:pStyle w:val="Style11"/>
        <w:widowControl/>
        <w:numPr>
          <w:ilvl w:val="0"/>
          <w:numId w:val="38"/>
        </w:numPr>
        <w:tabs>
          <w:tab w:val="left" w:pos="571"/>
        </w:tabs>
        <w:ind w:left="571" w:hanging="240"/>
        <w:rPr>
          <w:rStyle w:val="FontStyle36"/>
        </w:rPr>
      </w:pPr>
      <w:r>
        <w:rPr>
          <w:rStyle w:val="FontStyle27"/>
        </w:rPr>
        <w:t>Dostawy gazu ziemnego mogą zostać wstrzymane w sytuacji, gdy podczas kontroli stwierdzono, że nastąpił nielegalny pobór, lub w przypadku, gdy w wyniku przeprowadzonej kontroli stwierdzono, że instalacja Zamawiającego (Odbiorcy) stwarza bezpośrednie zagrożenie dla życia, zdrowia lub środowiska.</w:t>
      </w:r>
    </w:p>
    <w:p w14:paraId="1D8F93A8" w14:textId="77777777" w:rsidR="006A5C04" w:rsidRDefault="00BB3AF1">
      <w:pPr>
        <w:pStyle w:val="Style16"/>
        <w:widowControl/>
        <w:spacing w:line="254" w:lineRule="exact"/>
        <w:ind w:left="605" w:hanging="264"/>
        <w:rPr>
          <w:rStyle w:val="FontStyle27"/>
        </w:rPr>
      </w:pPr>
      <w:r>
        <w:rPr>
          <w:rStyle w:val="FontStyle27"/>
        </w:rPr>
        <w:t>5</w:t>
      </w:r>
      <w:r w:rsidR="001C131D">
        <w:rPr>
          <w:rStyle w:val="FontStyle27"/>
        </w:rPr>
        <w:t>. Wykonawca nie ponosi odpowiedzialności za szkody spowodowane wstrzymaniem dostaw paliw gazowych wskutek naruszenia przez Zamawiającego (Odbiorcę) warunków Umowy i obowiązujących przepisów Prawa energetycznego i Kodeksu Cywilnego.</w:t>
      </w:r>
    </w:p>
    <w:p w14:paraId="7E26E110" w14:textId="77777777" w:rsidR="00BB3AF1" w:rsidRDefault="001C131D">
      <w:pPr>
        <w:pStyle w:val="Style17"/>
        <w:widowControl/>
        <w:ind w:left="3970" w:right="2765"/>
        <w:rPr>
          <w:rStyle w:val="FontStyle26"/>
        </w:rPr>
      </w:pPr>
      <w:r>
        <w:rPr>
          <w:rStyle w:val="FontStyle26"/>
        </w:rPr>
        <w:t xml:space="preserve">Okres obowiązywania Umowy </w:t>
      </w:r>
    </w:p>
    <w:p w14:paraId="34950D96" w14:textId="77777777" w:rsidR="006A5C04" w:rsidRDefault="001C131D" w:rsidP="00BB3AF1">
      <w:pPr>
        <w:pStyle w:val="Style17"/>
        <w:widowControl/>
        <w:ind w:left="3970" w:right="2765"/>
        <w:jc w:val="center"/>
        <w:rPr>
          <w:rStyle w:val="FontStyle26"/>
        </w:rPr>
      </w:pPr>
      <w:r>
        <w:rPr>
          <w:rStyle w:val="FontStyle26"/>
        </w:rPr>
        <w:t>§13</w:t>
      </w:r>
    </w:p>
    <w:p w14:paraId="55370730" w14:textId="77777777" w:rsidR="006A5C04" w:rsidRDefault="001C131D" w:rsidP="00DB5264">
      <w:pPr>
        <w:pStyle w:val="Style11"/>
        <w:widowControl/>
        <w:numPr>
          <w:ilvl w:val="0"/>
          <w:numId w:val="39"/>
        </w:numPr>
        <w:tabs>
          <w:tab w:val="left" w:pos="254"/>
        </w:tabs>
        <w:spacing w:line="259" w:lineRule="exact"/>
        <w:ind w:firstLine="0"/>
        <w:jc w:val="left"/>
        <w:rPr>
          <w:rStyle w:val="FontStyle28"/>
        </w:rPr>
      </w:pPr>
      <w:r>
        <w:rPr>
          <w:rStyle w:val="FontStyle27"/>
        </w:rPr>
        <w:t>Umowa wchodzi w życie z dniem zawarcia.</w:t>
      </w:r>
    </w:p>
    <w:p w14:paraId="3B1B9228" w14:textId="2A994D29" w:rsidR="006A5C04" w:rsidRDefault="001C131D" w:rsidP="00DB5264">
      <w:pPr>
        <w:pStyle w:val="Style11"/>
        <w:widowControl/>
        <w:numPr>
          <w:ilvl w:val="0"/>
          <w:numId w:val="39"/>
        </w:numPr>
        <w:tabs>
          <w:tab w:val="left" w:pos="254"/>
        </w:tabs>
        <w:spacing w:line="278" w:lineRule="exact"/>
        <w:ind w:left="254" w:right="91" w:hanging="254"/>
        <w:rPr>
          <w:rStyle w:val="FontStyle28"/>
        </w:rPr>
      </w:pPr>
      <w:r>
        <w:rPr>
          <w:rStyle w:val="FontStyle27"/>
        </w:rPr>
        <w:t xml:space="preserve">Dostawy odbywać się będą w okresie od dnia </w:t>
      </w:r>
      <w:r w:rsidR="00E518C4">
        <w:rPr>
          <w:rStyle w:val="FontStyle26"/>
        </w:rPr>
        <w:t>01.11.</w:t>
      </w:r>
      <w:r w:rsidR="00CF4E37">
        <w:rPr>
          <w:rStyle w:val="FontStyle26"/>
        </w:rPr>
        <w:t>2020</w:t>
      </w:r>
      <w:r>
        <w:rPr>
          <w:rStyle w:val="FontStyle26"/>
        </w:rPr>
        <w:t xml:space="preserve"> </w:t>
      </w:r>
      <w:r>
        <w:rPr>
          <w:rStyle w:val="FontStyle27"/>
        </w:rPr>
        <w:t xml:space="preserve">r. do dnia </w:t>
      </w:r>
      <w:r>
        <w:rPr>
          <w:rStyle w:val="FontStyle26"/>
        </w:rPr>
        <w:t>3</w:t>
      </w:r>
      <w:r w:rsidR="00CF4E37">
        <w:rPr>
          <w:rStyle w:val="FontStyle26"/>
        </w:rPr>
        <w:t>1.10.2021</w:t>
      </w:r>
      <w:r>
        <w:rPr>
          <w:rStyle w:val="FontStyle26"/>
        </w:rPr>
        <w:t xml:space="preserve"> r., </w:t>
      </w:r>
      <w:r>
        <w:rPr>
          <w:rStyle w:val="FontStyle27"/>
        </w:rPr>
        <w:t>z zastrzeżeniem, że warunkiem</w:t>
      </w:r>
    </w:p>
    <w:p w14:paraId="2BC2DA94" w14:textId="77777777" w:rsidR="006A5C04" w:rsidRDefault="001C131D">
      <w:pPr>
        <w:pStyle w:val="Style7"/>
        <w:widowControl/>
        <w:spacing w:line="254" w:lineRule="exact"/>
        <w:ind w:left="269"/>
        <w:rPr>
          <w:rStyle w:val="FontStyle27"/>
        </w:rPr>
      </w:pPr>
      <w:r>
        <w:rPr>
          <w:rStyle w:val="FontStyle27"/>
        </w:rPr>
        <w:t xml:space="preserve">rozpoczęcia dostaw jest rozwiązanie dotychczasowych umów na kompleksową dostawę gazu ziemnego oraz skuteczne przeprowadzenia procedury zmiany Sprzedawcy. Szczegółowe dane dotyczące rozpoczęcia dostaw do poszczególnych punktów odbioru zawarte zostały w </w:t>
      </w:r>
      <w:r>
        <w:rPr>
          <w:rStyle w:val="FontStyle31"/>
        </w:rPr>
        <w:t xml:space="preserve">Załączniku nr 1 </w:t>
      </w:r>
      <w:r>
        <w:rPr>
          <w:rStyle w:val="FontStyle27"/>
        </w:rPr>
        <w:t>do Umowy.</w:t>
      </w:r>
    </w:p>
    <w:p w14:paraId="6D4835A2" w14:textId="522E24AE" w:rsidR="006A5C04" w:rsidRDefault="001C131D" w:rsidP="00DB5264">
      <w:pPr>
        <w:pStyle w:val="Style11"/>
        <w:widowControl/>
        <w:numPr>
          <w:ilvl w:val="0"/>
          <w:numId w:val="40"/>
        </w:numPr>
        <w:tabs>
          <w:tab w:val="left" w:pos="254"/>
        </w:tabs>
        <w:spacing w:line="240" w:lineRule="auto"/>
        <w:ind w:firstLine="0"/>
        <w:jc w:val="left"/>
        <w:rPr>
          <w:rStyle w:val="FontStyle28"/>
        </w:rPr>
      </w:pPr>
      <w:r>
        <w:rPr>
          <w:rStyle w:val="FontStyle27"/>
        </w:rPr>
        <w:t xml:space="preserve">Umowa zawarta zostaje na czas określony do dnia </w:t>
      </w:r>
      <w:r w:rsidR="00CF4E37">
        <w:rPr>
          <w:rStyle w:val="FontStyle26"/>
        </w:rPr>
        <w:t>31.10.2021</w:t>
      </w:r>
      <w:r>
        <w:rPr>
          <w:rStyle w:val="FontStyle26"/>
        </w:rPr>
        <w:t xml:space="preserve"> r.</w:t>
      </w:r>
    </w:p>
    <w:p w14:paraId="669F6198" w14:textId="77777777" w:rsidR="00D16B4B" w:rsidRDefault="001C131D">
      <w:pPr>
        <w:pStyle w:val="Style8"/>
        <w:widowControl/>
        <w:spacing w:before="221" w:line="250" w:lineRule="exact"/>
        <w:ind w:left="2501" w:right="2568"/>
        <w:rPr>
          <w:rStyle w:val="FontStyle26"/>
        </w:rPr>
      </w:pPr>
      <w:r>
        <w:rPr>
          <w:rStyle w:val="FontStyle26"/>
        </w:rPr>
        <w:t>Rozwiązanie Umowy</w:t>
      </w:r>
    </w:p>
    <w:p w14:paraId="063E67D7" w14:textId="35AC00DE" w:rsidR="006A5C04" w:rsidRDefault="001C131D">
      <w:pPr>
        <w:pStyle w:val="Style8"/>
        <w:widowControl/>
        <w:spacing w:before="221" w:line="250" w:lineRule="exact"/>
        <w:ind w:left="2501" w:right="2568"/>
        <w:rPr>
          <w:rStyle w:val="FontStyle26"/>
        </w:rPr>
      </w:pPr>
      <w:r>
        <w:rPr>
          <w:rStyle w:val="FontStyle26"/>
        </w:rPr>
        <w:t>§14</w:t>
      </w:r>
    </w:p>
    <w:p w14:paraId="23224A72" w14:textId="266D011A" w:rsidR="006A5C04" w:rsidRDefault="001C131D" w:rsidP="00DB5264">
      <w:pPr>
        <w:pStyle w:val="Style11"/>
        <w:widowControl/>
        <w:numPr>
          <w:ilvl w:val="0"/>
          <w:numId w:val="41"/>
        </w:numPr>
        <w:tabs>
          <w:tab w:val="left" w:pos="250"/>
        </w:tabs>
        <w:spacing w:before="5" w:line="250" w:lineRule="exact"/>
        <w:ind w:left="250" w:hanging="250"/>
        <w:rPr>
          <w:rStyle w:val="FontStyle28"/>
        </w:rPr>
      </w:pPr>
      <w:r>
        <w:rPr>
          <w:rStyle w:val="FontStyle27"/>
        </w:rPr>
        <w:t>Rozwiązanie Umowy nie zwalnia Stron z obowiązku uregulowania wobec drugiej Strony wszelkich zobowiązań z niej wynikających</w:t>
      </w:r>
      <w:r w:rsidR="004E150C">
        <w:rPr>
          <w:rStyle w:val="FontStyle27"/>
        </w:rPr>
        <w:t xml:space="preserve"> do momentu rozwiązania umowy</w:t>
      </w:r>
      <w:r>
        <w:rPr>
          <w:rStyle w:val="FontStyle27"/>
        </w:rPr>
        <w:t>.</w:t>
      </w:r>
    </w:p>
    <w:p w14:paraId="758EB8C0" w14:textId="77777777" w:rsidR="006A5C04" w:rsidRDefault="001C131D" w:rsidP="00DB5264">
      <w:pPr>
        <w:pStyle w:val="Style11"/>
        <w:widowControl/>
        <w:numPr>
          <w:ilvl w:val="0"/>
          <w:numId w:val="41"/>
        </w:numPr>
        <w:tabs>
          <w:tab w:val="left" w:pos="250"/>
        </w:tabs>
        <w:spacing w:line="250" w:lineRule="exact"/>
        <w:ind w:left="250" w:hanging="250"/>
        <w:rPr>
          <w:rStyle w:val="FontStyle28"/>
        </w:rPr>
      </w:pPr>
      <w:r>
        <w:rPr>
          <w:rStyle w:val="FontStyle27"/>
        </w:rPr>
        <w:t>Umowa może być rozwiązana przez jedną ze Stron w trybie natychmiastowym w przypadku, gdy druga ze Stron, pomimo pisemnego wezwania i upływu wyznaczonego 7 dniowego terminu na usunięcie nieprawidłowości, rażąco i uporczywie narusza warunki Umowy.</w:t>
      </w:r>
    </w:p>
    <w:p w14:paraId="7F528692" w14:textId="77777777" w:rsidR="006A5C04" w:rsidRDefault="001C131D" w:rsidP="00DB5264">
      <w:pPr>
        <w:pStyle w:val="Style11"/>
        <w:widowControl/>
        <w:numPr>
          <w:ilvl w:val="0"/>
          <w:numId w:val="41"/>
        </w:numPr>
        <w:tabs>
          <w:tab w:val="left" w:pos="250"/>
        </w:tabs>
        <w:spacing w:line="250" w:lineRule="exact"/>
        <w:ind w:left="250" w:hanging="250"/>
        <w:rPr>
          <w:rStyle w:val="FontStyle28"/>
        </w:rPr>
      </w:pPr>
      <w:r>
        <w:rPr>
          <w:rStyle w:val="FontStyle27"/>
        </w:rPr>
        <w:t>Umowa może być rozwiązana przez Zamawiającego w trybie natychmiastowym w przypadku utraty przez Wykonawcę uprawnień przewidzianych obowiązującymi przepisami do realizacji niniejszej Umowy.</w:t>
      </w:r>
    </w:p>
    <w:p w14:paraId="1C0193BD" w14:textId="77777777" w:rsidR="006A5C04" w:rsidRDefault="001C131D" w:rsidP="00DB5264">
      <w:pPr>
        <w:pStyle w:val="Style11"/>
        <w:widowControl/>
        <w:numPr>
          <w:ilvl w:val="0"/>
          <w:numId w:val="42"/>
        </w:numPr>
        <w:tabs>
          <w:tab w:val="left" w:pos="250"/>
        </w:tabs>
        <w:spacing w:line="250" w:lineRule="exact"/>
        <w:ind w:left="250" w:hanging="250"/>
        <w:rPr>
          <w:rStyle w:val="FontStyle29"/>
        </w:rPr>
      </w:pPr>
      <w:r>
        <w:rPr>
          <w:rStyle w:val="FontStyle27"/>
        </w:rPr>
        <w:t>Umowa może być rozwiązana przez Zamawiającego w trybie natychmiastowym w przypadku gdy Wykonawca w chwili zawarcia umowy podlegał wykluczeniu z postępowania na podstawie art. 24 ust.l ustawy z dnia 29 stycznia 2004r. Prawo zamówień publicznych.</w:t>
      </w:r>
    </w:p>
    <w:p w14:paraId="038D8784" w14:textId="77777777" w:rsidR="006A5C04" w:rsidRDefault="001C131D" w:rsidP="00DB5264">
      <w:pPr>
        <w:pStyle w:val="Style11"/>
        <w:widowControl/>
        <w:numPr>
          <w:ilvl w:val="0"/>
          <w:numId w:val="43"/>
        </w:numPr>
        <w:tabs>
          <w:tab w:val="left" w:pos="250"/>
        </w:tabs>
        <w:spacing w:line="250" w:lineRule="exact"/>
        <w:ind w:left="250" w:hanging="250"/>
        <w:rPr>
          <w:rStyle w:val="FontStyle40"/>
        </w:rPr>
      </w:pPr>
      <w:r>
        <w:rPr>
          <w:rStyle w:val="FontStyle27"/>
        </w:rPr>
        <w:t>W razie zaistnienia istotnej zmiany okoliczności powodującej, że wykonanie umowy (części lub całości) nie leży w interesie publicznym, czego nie można było przewidzieć w chw</w:t>
      </w:r>
      <w:bookmarkStart w:id="0" w:name="_GoBack"/>
      <w:bookmarkEnd w:id="0"/>
      <w:r>
        <w:rPr>
          <w:rStyle w:val="FontStyle27"/>
        </w:rPr>
        <w:t>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67947BDD" w14:textId="77777777" w:rsidR="006A5C04" w:rsidRDefault="001C131D" w:rsidP="00DB5264">
      <w:pPr>
        <w:pStyle w:val="Style11"/>
        <w:widowControl/>
        <w:numPr>
          <w:ilvl w:val="0"/>
          <w:numId w:val="44"/>
        </w:numPr>
        <w:tabs>
          <w:tab w:val="left" w:pos="250"/>
        </w:tabs>
        <w:spacing w:line="250" w:lineRule="exact"/>
        <w:ind w:left="250" w:hanging="250"/>
        <w:rPr>
          <w:rStyle w:val="FontStyle41"/>
        </w:rPr>
      </w:pPr>
      <w:r>
        <w:rPr>
          <w:rStyle w:val="FontStyle27"/>
          <w:rFonts w:eastAsia="Arial Unicode MS"/>
        </w:rPr>
        <w:t>W przypadku rozwiązania umowy wiążącej Wykonawcę z OSD lub z OSP skutkującego utratą możliwości dostarczania paliwa gazowego do Zamawiającego (Odbiorcy), Wykonawca niezwłocznie po otrzymaniu informacji o takim rozwiązaniu zobowiązany jest poinformować Zamawiającego (Odbiorcę) o tym fakcie na piśmie. W takim przypadku umowa ulegnie rozwiązaniu z dniem rozwiązania umowy wiążącej Wykonawcę z OSD/OSP.</w:t>
      </w:r>
    </w:p>
    <w:p w14:paraId="4660ADDE" w14:textId="77777777" w:rsidR="006A5C04" w:rsidRDefault="001C131D">
      <w:pPr>
        <w:pStyle w:val="Style15"/>
        <w:widowControl/>
        <w:spacing w:line="250" w:lineRule="exact"/>
        <w:ind w:left="4387" w:right="3686"/>
        <w:rPr>
          <w:rStyle w:val="FontStyle26"/>
        </w:rPr>
      </w:pPr>
      <w:r>
        <w:rPr>
          <w:rStyle w:val="FontStyle26"/>
        </w:rPr>
        <w:t>Zmiany postanowień Umowy §15</w:t>
      </w:r>
    </w:p>
    <w:p w14:paraId="05FAFCA9" w14:textId="77777777" w:rsidR="00BB3AF1" w:rsidRDefault="00BB3AF1">
      <w:pPr>
        <w:pStyle w:val="Style19"/>
        <w:widowControl/>
        <w:spacing w:line="250" w:lineRule="exact"/>
        <w:ind w:left="533" w:right="1843"/>
        <w:rPr>
          <w:rStyle w:val="FontStyle27"/>
          <w:u w:val="single"/>
        </w:rPr>
      </w:pPr>
      <w:r w:rsidRPr="00BB3AF1">
        <w:rPr>
          <w:rStyle w:val="FontStyle28"/>
          <w:sz w:val="22"/>
          <w:szCs w:val="22"/>
        </w:rPr>
        <w:t>1</w:t>
      </w:r>
      <w:r w:rsidR="001C131D">
        <w:rPr>
          <w:rStyle w:val="FontStyle28"/>
        </w:rPr>
        <w:t xml:space="preserve">. </w:t>
      </w:r>
      <w:r w:rsidR="001C131D">
        <w:rPr>
          <w:rStyle w:val="FontStyle27"/>
          <w:u w:val="single"/>
        </w:rPr>
        <w:t xml:space="preserve">Zamawiający dopuszcza wprowadzenie istotnych zmian w treści Umowy w zakresie: </w:t>
      </w:r>
    </w:p>
    <w:p w14:paraId="08BB9F2A" w14:textId="77777777" w:rsidR="006A5C04" w:rsidRDefault="001C131D">
      <w:pPr>
        <w:pStyle w:val="Style19"/>
        <w:widowControl/>
        <w:spacing w:line="250" w:lineRule="exact"/>
        <w:ind w:left="533" w:right="1843"/>
        <w:rPr>
          <w:rStyle w:val="FontStyle27"/>
        </w:rPr>
      </w:pPr>
      <w:r>
        <w:rPr>
          <w:rStyle w:val="FontStyle27"/>
        </w:rPr>
        <w:t>1) Zmiany ceny oferty brutto wyłącznie w przypadku:</w:t>
      </w:r>
    </w:p>
    <w:p w14:paraId="20D5B17A" w14:textId="77777777" w:rsidR="006A5C04" w:rsidRDefault="001C131D" w:rsidP="00CB4709">
      <w:pPr>
        <w:pStyle w:val="Style11"/>
        <w:widowControl/>
        <w:numPr>
          <w:ilvl w:val="0"/>
          <w:numId w:val="45"/>
        </w:numPr>
        <w:spacing w:line="250" w:lineRule="exact"/>
        <w:ind w:left="567" w:hanging="312"/>
        <w:rPr>
          <w:rStyle w:val="FontStyle27"/>
        </w:rPr>
      </w:pPr>
      <w:r>
        <w:rPr>
          <w:rStyle w:val="FontStyle27"/>
        </w:rPr>
        <w:t>Zmiany ceny netto paliwa gazowego w związku ze zmianą kwalifikacji w zakresie podatku akcyzowego,</w:t>
      </w:r>
    </w:p>
    <w:p w14:paraId="41065708" w14:textId="77777777" w:rsidR="006A5C04" w:rsidRDefault="001C131D" w:rsidP="00CB4709">
      <w:pPr>
        <w:pStyle w:val="Style11"/>
        <w:widowControl/>
        <w:numPr>
          <w:ilvl w:val="0"/>
          <w:numId w:val="45"/>
        </w:numPr>
        <w:spacing w:line="250" w:lineRule="exact"/>
        <w:ind w:left="567" w:hanging="312"/>
        <w:rPr>
          <w:rStyle w:val="FontStyle27"/>
        </w:rPr>
      </w:pPr>
      <w:r>
        <w:rPr>
          <w:rStyle w:val="FontStyle27"/>
        </w:rPr>
        <w:t>Zmiany stawek i cen za usługi dystrybucji w przypadku zatwierdzenia przez Prezesa URE zmiany Taryfy na usługi przesyłu gazu OSD, które miałyby obowiązywać w okresie obowiązywania Umowy,</w:t>
      </w:r>
    </w:p>
    <w:p w14:paraId="2B45B336" w14:textId="77777777" w:rsidR="006A5C04" w:rsidRDefault="001C131D" w:rsidP="00CB4709">
      <w:pPr>
        <w:pStyle w:val="Style11"/>
        <w:widowControl/>
        <w:numPr>
          <w:ilvl w:val="0"/>
          <w:numId w:val="45"/>
        </w:numPr>
        <w:spacing w:line="250" w:lineRule="exact"/>
        <w:ind w:left="255" w:firstLine="0"/>
        <w:rPr>
          <w:rStyle w:val="FontStyle27"/>
        </w:rPr>
      </w:pPr>
      <w:r>
        <w:rPr>
          <w:rStyle w:val="FontStyle27"/>
        </w:rPr>
        <w:t>Ustawowej zmiany stawki podatku VAT</w:t>
      </w:r>
    </w:p>
    <w:p w14:paraId="2BF8E846" w14:textId="241C1878" w:rsidR="006A5C04" w:rsidRDefault="00BB3AF1" w:rsidP="00CB4709">
      <w:pPr>
        <w:pStyle w:val="Style24"/>
        <w:widowControl/>
        <w:spacing w:line="250" w:lineRule="exact"/>
        <w:ind w:right="978" w:firstLine="284"/>
        <w:jc w:val="both"/>
        <w:rPr>
          <w:rStyle w:val="FontStyle27"/>
        </w:rPr>
      </w:pPr>
      <w:r>
        <w:rPr>
          <w:rStyle w:val="FontStyle27"/>
        </w:rPr>
        <w:t>d</w:t>
      </w:r>
      <w:r w:rsidR="001C131D">
        <w:rPr>
          <w:rStyle w:val="FontStyle27"/>
        </w:rPr>
        <w:t xml:space="preserve">) Ustawowej zmiany opodatkowania podatkiem akcyzowym </w:t>
      </w:r>
      <w:r w:rsidR="00CB4709">
        <w:rPr>
          <w:rStyle w:val="FontStyle27"/>
        </w:rPr>
        <w:t>o</w:t>
      </w:r>
      <w:r w:rsidR="001C131D">
        <w:rPr>
          <w:rStyle w:val="FontStyle27"/>
        </w:rPr>
        <w:t xml:space="preserve"> kwotę </w:t>
      </w:r>
      <w:r w:rsidR="00CB4709">
        <w:rPr>
          <w:rStyle w:val="FontStyle27"/>
        </w:rPr>
        <w:t>w</w:t>
      </w:r>
      <w:r w:rsidR="001C131D">
        <w:rPr>
          <w:rStyle w:val="FontStyle27"/>
        </w:rPr>
        <w:t>ynikającą ze zmiany tych stawek</w:t>
      </w:r>
    </w:p>
    <w:p w14:paraId="6C4EC29C" w14:textId="493D1C8E" w:rsidR="006A5C04" w:rsidRDefault="002538E0">
      <w:pPr>
        <w:pStyle w:val="Style7"/>
        <w:widowControl/>
        <w:rPr>
          <w:rStyle w:val="FontStyle27"/>
        </w:rPr>
      </w:pPr>
      <w:r>
        <w:rPr>
          <w:rStyle w:val="FontStyle27"/>
        </w:rPr>
        <w:t>w</w:t>
      </w:r>
      <w:r w:rsidR="001C131D">
        <w:rPr>
          <w:rStyle w:val="FontStyle27"/>
        </w:rPr>
        <w:t>skazujące na wzrost wynagrodzeń (w wyniku przedmiotowych zmian) osób biorących udział w realizacji zamówienia oraz wykazać wpływ wzrostu kosztów wynagrodzeń na wzrost kosztów realizacji niniejszej Umowy.</w:t>
      </w:r>
    </w:p>
    <w:p w14:paraId="248CD9AD" w14:textId="509CB3D1" w:rsidR="006A5C04" w:rsidRDefault="001C131D" w:rsidP="00DF2898">
      <w:pPr>
        <w:pStyle w:val="Style6"/>
        <w:widowControl/>
        <w:numPr>
          <w:ilvl w:val="0"/>
          <w:numId w:val="46"/>
        </w:numPr>
        <w:tabs>
          <w:tab w:val="left" w:pos="624"/>
        </w:tabs>
        <w:ind w:left="624" w:hanging="379"/>
        <w:rPr>
          <w:rStyle w:val="FontStyle28"/>
        </w:rPr>
      </w:pPr>
      <w:r>
        <w:rPr>
          <w:rStyle w:val="FontStyle27"/>
        </w:rPr>
        <w:t xml:space="preserve">Zmiany ilości punktów odbioru wskazanych w </w:t>
      </w:r>
      <w:r>
        <w:rPr>
          <w:rStyle w:val="FontStyle31"/>
        </w:rPr>
        <w:t xml:space="preserve">Załączniku nr 1 </w:t>
      </w:r>
      <w:r>
        <w:rPr>
          <w:rStyle w:val="FontStyle27"/>
        </w:rPr>
        <w:t>do Umowy, przy czym zmiana wynikać może np. z likwidacji/włączenia punktu odbioru, zmiany stanu prawnego lub technicznego punktu odbioru, zmiany w zakresie odbiorcy, zaistnienia przeszkód prawnych i formalnych uniemożliwiających przeprowadzenie procedury zmiany sprzedawcy, w tym w przypadku zaistnienia nieprzewidzianych przeszkód uniemożliwiających rozwiązanie dotychczas obowiązujących umów.</w:t>
      </w:r>
      <w:r w:rsidR="00DF2898" w:rsidRPr="00DF2898">
        <w:t xml:space="preserve"> </w:t>
      </w:r>
      <w:r w:rsidR="00DF2898" w:rsidRPr="00DF2898">
        <w:rPr>
          <w:rStyle w:val="FontStyle27"/>
        </w:rPr>
        <w:t>Odbiorca ma możliwość zwiększenia (w przypadku nowobudowanych obiektów) lub zmniejszenia (w przypadku całkowitego zaprzestania poboru Paliwa Gazowego)  ilości punktów poboru Paliwa Gazowego w okresie umownym, o ile łączny wolumen dodany lub odjęty w wyniku przedmiotowych zmian nie przekroczy różnicy 10% w stosunku do całkowitego zamówienia podstawowego (określonego w momencie zawarcia Umowy). Zmiana prognozowanego zużycia Paliwa Gazowego na mniejszą lub większą) nie będzie skutkowała dodatkowymi kosztami dla Zamawiającego, poza rozliczeniem za faktyczne zużyte paliwo gazowe wg. cen określonych w niniejszej Umowie oraz rozliczeniem za usługi dystrybucji pobranego paliwa gazowego wg obwiązującej w danym okresie Taryfy Operatora, do sieci którego Zamawiający jest przyłączony. Opisane powyżej zmiany wymagają podpisania aneksu do Umowy</w:t>
      </w:r>
      <w:r w:rsidR="00DF2898">
        <w:rPr>
          <w:rStyle w:val="FontStyle27"/>
        </w:rPr>
        <w:t>.</w:t>
      </w:r>
    </w:p>
    <w:p w14:paraId="4A879731" w14:textId="77777777" w:rsidR="006A5C04" w:rsidRDefault="001C131D" w:rsidP="00DB5264">
      <w:pPr>
        <w:pStyle w:val="Style6"/>
        <w:widowControl/>
        <w:numPr>
          <w:ilvl w:val="0"/>
          <w:numId w:val="46"/>
        </w:numPr>
        <w:tabs>
          <w:tab w:val="left" w:pos="624"/>
        </w:tabs>
        <w:ind w:left="624" w:hanging="379"/>
        <w:rPr>
          <w:rStyle w:val="FontStyle28"/>
        </w:rPr>
      </w:pPr>
      <w:r>
        <w:rPr>
          <w:rStyle w:val="FontStyle27"/>
        </w:rPr>
        <w:t>Zmiany mocy umownej w związku ze zmianą zapotrzebowania na paliwo gazowe, pod warunkiem wyrażenia zgody przez Operatora,</w:t>
      </w:r>
    </w:p>
    <w:p w14:paraId="4EC0085E" w14:textId="77777777" w:rsidR="006A5C04" w:rsidRDefault="001C131D" w:rsidP="00DB5264">
      <w:pPr>
        <w:pStyle w:val="Style6"/>
        <w:widowControl/>
        <w:numPr>
          <w:ilvl w:val="0"/>
          <w:numId w:val="46"/>
        </w:numPr>
        <w:tabs>
          <w:tab w:val="left" w:pos="624"/>
        </w:tabs>
        <w:ind w:left="624" w:hanging="379"/>
        <w:rPr>
          <w:rStyle w:val="FontStyle36"/>
        </w:rPr>
      </w:pPr>
      <w:r>
        <w:rPr>
          <w:rStyle w:val="FontStyle27"/>
        </w:rPr>
        <w:t>Zmiany terminu rozpoczęcia dostaw gazu ziemnego do poszczególnych punktów odbioru, jeżeli zmiana ta wynika z przedłużającej się procedury zmiany sprzedawcy lub procesu rozwiązania dotychczasowych umów kompleksowych lub z przyczyn niezależnych od Stron.</w:t>
      </w:r>
    </w:p>
    <w:p w14:paraId="380DE89F" w14:textId="77777777" w:rsidR="006A5C04" w:rsidRDefault="001C131D" w:rsidP="00DB5264">
      <w:pPr>
        <w:pStyle w:val="Style6"/>
        <w:widowControl/>
        <w:numPr>
          <w:ilvl w:val="0"/>
          <w:numId w:val="47"/>
        </w:numPr>
        <w:tabs>
          <w:tab w:val="left" w:pos="624"/>
        </w:tabs>
        <w:ind w:left="624" w:hanging="379"/>
        <w:rPr>
          <w:rStyle w:val="FontStyle40"/>
        </w:rPr>
      </w:pPr>
      <w:r>
        <w:rPr>
          <w:rStyle w:val="FontStyle27"/>
        </w:rPr>
        <w:t>Zmiany obowiązujących przepisów, jeżeli zgodnie z nimi konieczne będzie dostosowanie treści Umowy do aktualnego stanu prawnego.</w:t>
      </w:r>
    </w:p>
    <w:p w14:paraId="08A1F9E0" w14:textId="77777777" w:rsidR="006A5C04" w:rsidRDefault="001C131D" w:rsidP="00DB5264">
      <w:pPr>
        <w:pStyle w:val="Style6"/>
        <w:widowControl/>
        <w:numPr>
          <w:ilvl w:val="0"/>
          <w:numId w:val="48"/>
        </w:numPr>
        <w:tabs>
          <w:tab w:val="left" w:pos="624"/>
        </w:tabs>
        <w:ind w:left="624" w:hanging="379"/>
        <w:rPr>
          <w:rStyle w:val="FontStyle41"/>
        </w:rPr>
      </w:pPr>
      <w:r>
        <w:rPr>
          <w:rStyle w:val="FontStyle27"/>
          <w:rFonts w:eastAsia="Arial Unicode MS"/>
        </w:rPr>
        <w:t>Zmiany łącznego wynagrodzenie brutto Wykonawcy określonego w §9 ust. 4 Umowy, o ile zajdą okoliczności (łącznie lub rozdzielnie) opisane w pkt 1) - 5) niniejszego paragrafu.</w:t>
      </w:r>
    </w:p>
    <w:p w14:paraId="48FBBF3F" w14:textId="77777777" w:rsidR="006A5C04" w:rsidRDefault="001C131D">
      <w:pPr>
        <w:pStyle w:val="Style4"/>
        <w:widowControl/>
        <w:tabs>
          <w:tab w:val="left" w:pos="259"/>
        </w:tabs>
        <w:spacing w:line="250" w:lineRule="exact"/>
        <w:ind w:firstLine="0"/>
        <w:rPr>
          <w:rStyle w:val="FontStyle27"/>
        </w:rPr>
      </w:pPr>
      <w:r>
        <w:rPr>
          <w:rStyle w:val="FontStyle28"/>
        </w:rPr>
        <w:t>2.</w:t>
      </w:r>
      <w:r>
        <w:rPr>
          <w:rStyle w:val="FontStyle28"/>
        </w:rPr>
        <w:tab/>
      </w:r>
      <w:r>
        <w:rPr>
          <w:rStyle w:val="FontStyle27"/>
        </w:rPr>
        <w:t>Strony dopuszczają również wprowadzenie zmian w zawartej umowie w przypadku:</w:t>
      </w:r>
    </w:p>
    <w:p w14:paraId="7CE4A88D" w14:textId="77777777" w:rsidR="006A5C04" w:rsidRDefault="001C131D" w:rsidP="00DB5264">
      <w:pPr>
        <w:pStyle w:val="Style6"/>
        <w:widowControl/>
        <w:numPr>
          <w:ilvl w:val="0"/>
          <w:numId w:val="49"/>
        </w:numPr>
        <w:tabs>
          <w:tab w:val="left" w:pos="634"/>
        </w:tabs>
        <w:ind w:left="259" w:firstLine="0"/>
        <w:jc w:val="left"/>
        <w:rPr>
          <w:rStyle w:val="FontStyle28"/>
        </w:rPr>
      </w:pPr>
      <w:r>
        <w:rPr>
          <w:rStyle w:val="FontStyle27"/>
        </w:rPr>
        <w:t>Konieczności poprawienia oczywistej omyłki rachunkowej lub pisarskiej;</w:t>
      </w:r>
    </w:p>
    <w:p w14:paraId="6B23332A" w14:textId="77777777" w:rsidR="006A5C04" w:rsidRDefault="001C131D" w:rsidP="00DB5264">
      <w:pPr>
        <w:pStyle w:val="Style6"/>
        <w:widowControl/>
        <w:numPr>
          <w:ilvl w:val="0"/>
          <w:numId w:val="49"/>
        </w:numPr>
        <w:tabs>
          <w:tab w:val="left" w:pos="634"/>
        </w:tabs>
        <w:ind w:left="259" w:firstLine="0"/>
        <w:jc w:val="left"/>
        <w:rPr>
          <w:rStyle w:val="FontStyle28"/>
        </w:rPr>
      </w:pPr>
      <w:r>
        <w:rPr>
          <w:rStyle w:val="FontStyle27"/>
        </w:rPr>
        <w:t>Zmiany osób reprezentujących Wykonawcę;</w:t>
      </w:r>
    </w:p>
    <w:p w14:paraId="406EBB88" w14:textId="77777777" w:rsidR="006A5C04" w:rsidRDefault="001C131D" w:rsidP="00DB5264">
      <w:pPr>
        <w:pStyle w:val="Style6"/>
        <w:widowControl/>
        <w:numPr>
          <w:ilvl w:val="0"/>
          <w:numId w:val="49"/>
        </w:numPr>
        <w:tabs>
          <w:tab w:val="left" w:pos="634"/>
        </w:tabs>
        <w:ind w:left="259" w:firstLine="0"/>
        <w:jc w:val="left"/>
        <w:rPr>
          <w:rStyle w:val="FontStyle28"/>
        </w:rPr>
      </w:pPr>
      <w:r>
        <w:rPr>
          <w:rStyle w:val="FontStyle27"/>
        </w:rPr>
        <w:t>Zmiany danych podmiotowych Wykonawcy lub Zamawiającego;</w:t>
      </w:r>
    </w:p>
    <w:p w14:paraId="731D322F" w14:textId="77777777" w:rsidR="006A5C04" w:rsidRDefault="007809BE">
      <w:pPr>
        <w:pStyle w:val="Style9"/>
        <w:widowControl/>
        <w:spacing w:line="254" w:lineRule="exact"/>
        <w:ind w:left="658" w:hanging="403"/>
        <w:rPr>
          <w:rStyle w:val="FontStyle27"/>
        </w:rPr>
      </w:pPr>
      <w:r w:rsidRPr="007809BE">
        <w:rPr>
          <w:rStyle w:val="FontStyle29"/>
          <w:sz w:val="18"/>
          <w:szCs w:val="18"/>
        </w:rPr>
        <w:t>4</w:t>
      </w:r>
      <w:r w:rsidR="001C131D">
        <w:rPr>
          <w:rStyle w:val="FontStyle29"/>
        </w:rPr>
        <w:t xml:space="preserve">&gt; </w:t>
      </w:r>
      <w:r w:rsidR="001C131D">
        <w:rPr>
          <w:rStyle w:val="FontStyle27"/>
        </w:rPr>
        <w:t xml:space="preserve">W innych sytuacjach, których nie można było przewidzieć w chwili zawarcia niniejszej Umowy, a mających charakter zmian nieistotnych tzn. takich, o których wiedza </w:t>
      </w:r>
      <w:r w:rsidR="001C131D">
        <w:rPr>
          <w:rStyle w:val="FontStyle26"/>
        </w:rPr>
        <w:t xml:space="preserve">na </w:t>
      </w:r>
      <w:r w:rsidR="001C131D">
        <w:rPr>
          <w:rStyle w:val="FontStyle27"/>
        </w:rPr>
        <w:t xml:space="preserve">etapie postępowania </w:t>
      </w:r>
      <w:r w:rsidR="001C131D">
        <w:rPr>
          <w:rStyle w:val="FontStyle26"/>
        </w:rPr>
        <w:t xml:space="preserve">o </w:t>
      </w:r>
      <w:r w:rsidR="001C131D">
        <w:rPr>
          <w:rStyle w:val="FontStyle27"/>
        </w:rPr>
        <w:t xml:space="preserve">udzielenie zamówienia nie wpłynęłaby na krąg podmiotów ubiegających się o to zamówienie lub </w:t>
      </w:r>
      <w:r w:rsidR="001C131D">
        <w:rPr>
          <w:rStyle w:val="FontStyle26"/>
        </w:rPr>
        <w:t xml:space="preserve">na </w:t>
      </w:r>
      <w:r w:rsidR="001C131D">
        <w:rPr>
          <w:rStyle w:val="FontStyle27"/>
        </w:rPr>
        <w:t>wynik postępowania.</w:t>
      </w:r>
    </w:p>
    <w:p w14:paraId="421B36DA" w14:textId="77777777" w:rsidR="006A5C04" w:rsidRDefault="001C131D" w:rsidP="00DB5264">
      <w:pPr>
        <w:pStyle w:val="Style4"/>
        <w:widowControl/>
        <w:numPr>
          <w:ilvl w:val="0"/>
          <w:numId w:val="50"/>
        </w:numPr>
        <w:tabs>
          <w:tab w:val="left" w:pos="259"/>
        </w:tabs>
        <w:spacing w:line="254" w:lineRule="exact"/>
        <w:ind w:left="259" w:hanging="259"/>
        <w:rPr>
          <w:rStyle w:val="FontStyle28"/>
        </w:rPr>
      </w:pPr>
      <w:r>
        <w:rPr>
          <w:rStyle w:val="FontStyle27"/>
        </w:rPr>
        <w:t>Zmiany postanowień niniejszej Umowy, z zastrzeżeniem zapisów ust. 4 i 5 niniejszego paragrafu, mogą być dokonane wyłącznie w formie pisemnego aneksu, podpisanego przez obie Strony, pod rygorem nieważności.</w:t>
      </w:r>
    </w:p>
    <w:p w14:paraId="291413C0" w14:textId="77777777" w:rsidR="006A5C04" w:rsidRDefault="001C131D" w:rsidP="00DB5264">
      <w:pPr>
        <w:pStyle w:val="Style4"/>
        <w:widowControl/>
        <w:numPr>
          <w:ilvl w:val="0"/>
          <w:numId w:val="50"/>
        </w:numPr>
        <w:tabs>
          <w:tab w:val="left" w:pos="259"/>
        </w:tabs>
        <w:spacing w:before="235" w:line="245" w:lineRule="exact"/>
        <w:ind w:left="259" w:right="5" w:hanging="259"/>
        <w:jc w:val="both"/>
        <w:rPr>
          <w:rStyle w:val="FontStyle36"/>
        </w:rPr>
      </w:pPr>
      <w:r>
        <w:rPr>
          <w:rStyle w:val="FontStyle27"/>
        </w:rPr>
        <w:t>Zmiany wynikające ze zmiany treści Taryfy Operatora (o której mowa w ust. 1 pkt 1 lit. b niniejszego paragrafu) obowiązują od dnia wejścia w życie Taryfy i nie wymagają dla swej ważności aneksu, przy czym o zmianie Taryfy Operatora Wykonawca zobowiązany jest poinformować Odbiorcę w formie pisemnej.</w:t>
      </w:r>
    </w:p>
    <w:p w14:paraId="02467C54" w14:textId="77777777" w:rsidR="006A5C04" w:rsidRDefault="001C131D" w:rsidP="00DB5264">
      <w:pPr>
        <w:pStyle w:val="Style11"/>
        <w:widowControl/>
        <w:numPr>
          <w:ilvl w:val="0"/>
          <w:numId w:val="51"/>
        </w:numPr>
        <w:tabs>
          <w:tab w:val="left" w:pos="259"/>
        </w:tabs>
        <w:ind w:left="259" w:hanging="259"/>
        <w:rPr>
          <w:rStyle w:val="FontStyle40"/>
        </w:rPr>
      </w:pPr>
      <w:r>
        <w:rPr>
          <w:rStyle w:val="FontStyle27"/>
        </w:rPr>
        <w:t>Zmiany wynikające ze zmiany przepisów, o których mowa w ust. 1 pkt 1 lit. c i d obowiązują od dnia ich wejścia w życie. O zmianie Wykonawca zobowiązany jest poinformować Odbiorcę w formie pisemnej oraz wskazać datę wejścia w życie zmiany oraz które opłaty i w jakich wysokościach ulegają zmianie w odniesieniu do Oferty Wykonawcy.</w:t>
      </w:r>
    </w:p>
    <w:p w14:paraId="651C523E" w14:textId="77777777" w:rsidR="006A5C04" w:rsidRDefault="001C131D" w:rsidP="002538E0">
      <w:pPr>
        <w:pStyle w:val="Style2"/>
        <w:widowControl/>
        <w:spacing w:line="276" w:lineRule="auto"/>
        <w:ind w:left="3926" w:right="3658"/>
        <w:rPr>
          <w:rStyle w:val="FontStyle26"/>
        </w:rPr>
      </w:pPr>
      <w:r>
        <w:rPr>
          <w:rStyle w:val="FontStyle26"/>
        </w:rPr>
        <w:t>Kary Umowne §16</w:t>
      </w:r>
    </w:p>
    <w:p w14:paraId="0A8C096B" w14:textId="1414D708" w:rsidR="006A5C04" w:rsidRDefault="001C131D" w:rsidP="00DB5264">
      <w:pPr>
        <w:pStyle w:val="Style11"/>
        <w:widowControl/>
        <w:numPr>
          <w:ilvl w:val="0"/>
          <w:numId w:val="52"/>
        </w:numPr>
        <w:tabs>
          <w:tab w:val="left" w:pos="240"/>
        </w:tabs>
        <w:ind w:left="240" w:hanging="240"/>
        <w:rPr>
          <w:rStyle w:val="FontStyle28"/>
        </w:rPr>
      </w:pPr>
      <w:r>
        <w:rPr>
          <w:rStyle w:val="FontStyle27"/>
        </w:rPr>
        <w:t>Wykonawca zapłaci Zamawiającemu karę umowną za rozwiązanie Umowy przez Zamawiającego lub Wykonawcę</w:t>
      </w:r>
      <w:r w:rsidR="004E150C">
        <w:rPr>
          <w:rStyle w:val="FontStyle27"/>
        </w:rPr>
        <w:t>,</w:t>
      </w:r>
      <w:r>
        <w:rPr>
          <w:rStyle w:val="FontStyle27"/>
        </w:rPr>
        <w:t xml:space="preserve"> z przyczyn</w:t>
      </w:r>
      <w:r w:rsidR="004E150C">
        <w:rPr>
          <w:rStyle w:val="FontStyle27"/>
        </w:rPr>
        <w:t xml:space="preserve"> </w:t>
      </w:r>
      <w:r>
        <w:rPr>
          <w:rStyle w:val="FontStyle27"/>
        </w:rPr>
        <w:t>leżących po stronie Wykonawcy w wysokości 5% wartości wynagrodzenia brutto określonego w §9 ust. 4.</w:t>
      </w:r>
    </w:p>
    <w:p w14:paraId="3951FFC6" w14:textId="7E89FBD5" w:rsidR="006A5C04" w:rsidRDefault="001C131D" w:rsidP="00DB5264">
      <w:pPr>
        <w:pStyle w:val="Style11"/>
        <w:widowControl/>
        <w:numPr>
          <w:ilvl w:val="0"/>
          <w:numId w:val="52"/>
        </w:numPr>
        <w:tabs>
          <w:tab w:val="left" w:pos="240"/>
        </w:tabs>
        <w:ind w:left="240" w:hanging="240"/>
        <w:rPr>
          <w:rStyle w:val="FontStyle28"/>
        </w:rPr>
      </w:pPr>
      <w:r>
        <w:rPr>
          <w:rStyle w:val="FontStyle27"/>
        </w:rPr>
        <w:t xml:space="preserve">Zamawiający zapłaci Wykonawcy karę umowną </w:t>
      </w:r>
      <w:r w:rsidR="00D16B4B">
        <w:rPr>
          <w:rStyle w:val="FontStyle27"/>
        </w:rPr>
        <w:t xml:space="preserve">za </w:t>
      </w:r>
      <w:r>
        <w:rPr>
          <w:rStyle w:val="FontStyle27"/>
        </w:rPr>
        <w:t>rozwiązanie Umowy przez Wykonawcę z przyczyn, za które odpowiedzialność ponosi Zamawiający w wysokości 5% wartości wynagrodzenia brutto określonego w §9 ust, 4.</w:t>
      </w:r>
    </w:p>
    <w:p w14:paraId="19CE27B9" w14:textId="67BA07E8" w:rsidR="006A5C04" w:rsidRPr="00D16B4B" w:rsidRDefault="001C131D" w:rsidP="00DB5264">
      <w:pPr>
        <w:pStyle w:val="Style11"/>
        <w:widowControl/>
        <w:numPr>
          <w:ilvl w:val="0"/>
          <w:numId w:val="52"/>
        </w:numPr>
        <w:tabs>
          <w:tab w:val="left" w:pos="240"/>
        </w:tabs>
        <w:ind w:left="240" w:hanging="240"/>
        <w:rPr>
          <w:rStyle w:val="FontStyle27"/>
          <w:rFonts w:ascii="Candara" w:hAnsi="Candara" w:cs="Candara"/>
          <w:sz w:val="16"/>
          <w:szCs w:val="16"/>
        </w:rPr>
      </w:pPr>
      <w:r>
        <w:rPr>
          <w:rStyle w:val="FontStyle27"/>
        </w:rPr>
        <w:t>W przypadku wystąpienia przerw w dostawach gazu ziemnego, odcięcia od dostaw gazu, zdjęcia układu pomiarowego w wyniku braku terminowej płatności Zamawiającego (Odbiorcy), które miało miejsce w związku z niedostarczeniem lub dostarczeniem z opóźnieniem faktury, upomnienia czy wezwania do zapłaty, lub zaniechaniem/ zaniedbaniem ze strony Wykonawcy obowiązku powiadomienia OSD o zmianie sprzedawcy, Wykonawca zapłaci Zamawiającemu karę umowną w wysokości 1.000,00 zł za każdy dzień przerwy oraz pokryje wszelkie koszty związane ze wznowieniem dostaw gazu ziemnego w odniesieniu do każdego punktu odbioru.</w:t>
      </w:r>
    </w:p>
    <w:p w14:paraId="66CE3DCC" w14:textId="0FA3AC6E" w:rsidR="004E150C" w:rsidRDefault="004E150C" w:rsidP="00DB5264">
      <w:pPr>
        <w:pStyle w:val="Style11"/>
        <w:widowControl/>
        <w:numPr>
          <w:ilvl w:val="0"/>
          <w:numId w:val="52"/>
        </w:numPr>
        <w:tabs>
          <w:tab w:val="left" w:pos="240"/>
        </w:tabs>
        <w:ind w:left="240" w:hanging="240"/>
        <w:rPr>
          <w:rStyle w:val="FontStyle28"/>
        </w:rPr>
      </w:pPr>
      <w:r>
        <w:rPr>
          <w:rStyle w:val="FontStyle27"/>
        </w:rPr>
        <w:t xml:space="preserve">Kary umowne stają się wymagalne w dniu następującym po dniu, gdy wystąpiła podstawa do ich naliczenia. </w:t>
      </w:r>
    </w:p>
    <w:p w14:paraId="14D6A10D" w14:textId="77777777" w:rsidR="006A5C04" w:rsidRDefault="001C131D" w:rsidP="00DB5264">
      <w:pPr>
        <w:pStyle w:val="Style4"/>
        <w:widowControl/>
        <w:numPr>
          <w:ilvl w:val="0"/>
          <w:numId w:val="53"/>
        </w:numPr>
        <w:tabs>
          <w:tab w:val="left" w:pos="240"/>
        </w:tabs>
        <w:spacing w:line="254" w:lineRule="exact"/>
        <w:ind w:firstLine="0"/>
        <w:rPr>
          <w:rStyle w:val="FontStyle29"/>
        </w:rPr>
      </w:pPr>
      <w:r>
        <w:rPr>
          <w:rStyle w:val="FontStyle27"/>
        </w:rPr>
        <w:t>Każdorazowe obciążenie karą umowną nastąpi na podstawie noty obciążeniowej.</w:t>
      </w:r>
    </w:p>
    <w:p w14:paraId="08ED3616" w14:textId="77777777" w:rsidR="006A5C04" w:rsidRDefault="001C131D" w:rsidP="00DB5264">
      <w:pPr>
        <w:pStyle w:val="Style11"/>
        <w:widowControl/>
        <w:numPr>
          <w:ilvl w:val="0"/>
          <w:numId w:val="54"/>
        </w:numPr>
        <w:tabs>
          <w:tab w:val="left" w:pos="240"/>
        </w:tabs>
        <w:spacing w:before="5"/>
        <w:ind w:left="240" w:hanging="240"/>
        <w:rPr>
          <w:rStyle w:val="FontStyle40"/>
        </w:rPr>
      </w:pPr>
      <w:r>
        <w:rPr>
          <w:rStyle w:val="FontStyle27"/>
        </w:rPr>
        <w:t>Kary umowne nie wyłączają prawa dochodzenia przez Strony odszkodowania przewyższającego wysokość zastrzeżonych kar umownych.</w:t>
      </w:r>
    </w:p>
    <w:p w14:paraId="3A5F135D" w14:textId="77777777" w:rsidR="006A5C04" w:rsidRDefault="001C131D">
      <w:pPr>
        <w:pStyle w:val="Style8"/>
        <w:widowControl/>
        <w:spacing w:line="278" w:lineRule="exact"/>
        <w:ind w:left="3408" w:right="3398"/>
        <w:rPr>
          <w:rStyle w:val="FontStyle26"/>
        </w:rPr>
      </w:pPr>
      <w:r>
        <w:rPr>
          <w:rStyle w:val="FontStyle26"/>
        </w:rPr>
        <w:t>Postanowienia końcowe §17</w:t>
      </w:r>
    </w:p>
    <w:p w14:paraId="6C76B6B1" w14:textId="77777777" w:rsidR="006A5C04" w:rsidRDefault="001C131D" w:rsidP="00DB5264">
      <w:pPr>
        <w:pStyle w:val="Style4"/>
        <w:widowControl/>
        <w:numPr>
          <w:ilvl w:val="0"/>
          <w:numId w:val="55"/>
        </w:numPr>
        <w:tabs>
          <w:tab w:val="left" w:pos="240"/>
        </w:tabs>
        <w:spacing w:line="254" w:lineRule="exact"/>
        <w:ind w:firstLine="0"/>
        <w:rPr>
          <w:rStyle w:val="FontStyle28"/>
        </w:rPr>
      </w:pPr>
      <w:r>
        <w:rPr>
          <w:rStyle w:val="FontStyle27"/>
        </w:rPr>
        <w:t>Zamawiający nie wyraża zgody na cesję wierzytelności wynikających z realizacji niniejszej Umowy.</w:t>
      </w:r>
    </w:p>
    <w:p w14:paraId="214B9153" w14:textId="77777777" w:rsidR="006A5C04" w:rsidRDefault="001C131D" w:rsidP="00DB5264">
      <w:pPr>
        <w:pStyle w:val="Style4"/>
        <w:widowControl/>
        <w:numPr>
          <w:ilvl w:val="0"/>
          <w:numId w:val="55"/>
        </w:numPr>
        <w:tabs>
          <w:tab w:val="left" w:pos="240"/>
        </w:tabs>
        <w:spacing w:line="254" w:lineRule="exact"/>
        <w:ind w:left="240" w:hanging="240"/>
        <w:rPr>
          <w:rStyle w:val="FontStyle28"/>
        </w:rPr>
      </w:pPr>
      <w:r>
        <w:rPr>
          <w:rStyle w:val="FontStyle27"/>
        </w:rPr>
        <w:t>Strony ustalają że zmiany Umowy, pod rygorem nieważności, winny być sporządzone w formie aneksu, z zastrzeżeniem postanowień §15 niniejszej Umowy.</w:t>
      </w:r>
    </w:p>
    <w:p w14:paraId="6B12DBB7" w14:textId="77777777" w:rsidR="006A5C04" w:rsidRDefault="001C131D" w:rsidP="00DB5264">
      <w:pPr>
        <w:pStyle w:val="Style4"/>
        <w:widowControl/>
        <w:numPr>
          <w:ilvl w:val="0"/>
          <w:numId w:val="55"/>
        </w:numPr>
        <w:tabs>
          <w:tab w:val="left" w:pos="240"/>
        </w:tabs>
        <w:spacing w:line="254" w:lineRule="exact"/>
        <w:ind w:left="240" w:hanging="240"/>
        <w:rPr>
          <w:rStyle w:val="FontStyle38"/>
        </w:rPr>
      </w:pPr>
      <w:r>
        <w:rPr>
          <w:rStyle w:val="FontStyle27"/>
        </w:rPr>
        <w:t>Korespondencję związaną z realizacją niniejszej Umowy Zamawiający kierować będzie na adres Wykonawcy:</w:t>
      </w:r>
    </w:p>
    <w:p w14:paraId="4D83EF05" w14:textId="77777777" w:rsidR="006A5C04" w:rsidRDefault="001C131D" w:rsidP="00DB5264">
      <w:pPr>
        <w:pStyle w:val="Style4"/>
        <w:widowControl/>
        <w:numPr>
          <w:ilvl w:val="0"/>
          <w:numId w:val="55"/>
        </w:numPr>
        <w:tabs>
          <w:tab w:val="left" w:pos="240"/>
          <w:tab w:val="left" w:leader="dot" w:pos="8280"/>
        </w:tabs>
        <w:spacing w:before="216" w:line="250" w:lineRule="exact"/>
        <w:ind w:firstLine="0"/>
        <w:rPr>
          <w:rStyle w:val="FontStyle39"/>
        </w:rPr>
      </w:pPr>
      <w:r>
        <w:rPr>
          <w:rStyle w:val="FontStyle27"/>
        </w:rPr>
        <w:t>Osobą upoważnioną w imieniu Wykonawcy do kontaktów w celu realizacji postanowień umowy jest</w:t>
      </w:r>
      <w:r>
        <w:rPr>
          <w:rStyle w:val="FontStyle27"/>
        </w:rPr>
        <w:tab/>
        <w:t>,</w:t>
      </w:r>
    </w:p>
    <w:p w14:paraId="59757040" w14:textId="77777777" w:rsidR="006A5C04" w:rsidRPr="00CB4709" w:rsidRDefault="001C131D">
      <w:pPr>
        <w:pStyle w:val="Style5"/>
        <w:widowControl/>
        <w:tabs>
          <w:tab w:val="left" w:leader="dot" w:pos="1723"/>
          <w:tab w:val="left" w:leader="dot" w:pos="2650"/>
          <w:tab w:val="left" w:leader="dot" w:pos="3533"/>
        </w:tabs>
        <w:spacing w:before="5" w:line="250" w:lineRule="exact"/>
        <w:ind w:left="379"/>
        <w:rPr>
          <w:rStyle w:val="FontStyle27"/>
          <w:lang w:val="en-US"/>
        </w:rPr>
      </w:pPr>
      <w:r w:rsidRPr="00CB4709">
        <w:rPr>
          <w:rStyle w:val="FontStyle27"/>
          <w:lang w:val="en-US"/>
        </w:rPr>
        <w:t>adres e-mail</w:t>
      </w:r>
      <w:r w:rsidRPr="00CB4709">
        <w:rPr>
          <w:rStyle w:val="FontStyle27"/>
          <w:lang w:val="en-US"/>
        </w:rPr>
        <w:tab/>
        <w:t>tel</w:t>
      </w:r>
      <w:r w:rsidRPr="00CB4709">
        <w:rPr>
          <w:rStyle w:val="FontStyle27"/>
          <w:lang w:val="en-US"/>
        </w:rPr>
        <w:tab/>
        <w:t>fax</w:t>
      </w:r>
      <w:r w:rsidRPr="00CB4709">
        <w:rPr>
          <w:rStyle w:val="FontStyle27"/>
          <w:lang w:val="en-US"/>
        </w:rPr>
        <w:tab/>
      </w:r>
    </w:p>
    <w:p w14:paraId="09603480" w14:textId="77777777" w:rsidR="006A5C04" w:rsidRDefault="001C131D" w:rsidP="00DB5264">
      <w:pPr>
        <w:pStyle w:val="Style4"/>
        <w:widowControl/>
        <w:numPr>
          <w:ilvl w:val="0"/>
          <w:numId w:val="56"/>
        </w:numPr>
        <w:tabs>
          <w:tab w:val="left" w:pos="240"/>
        </w:tabs>
        <w:spacing w:line="250" w:lineRule="exact"/>
        <w:ind w:left="240" w:hanging="240"/>
        <w:rPr>
          <w:rStyle w:val="FontStyle40"/>
        </w:rPr>
      </w:pPr>
      <w:r>
        <w:rPr>
          <w:rStyle w:val="FontStyle27"/>
        </w:rPr>
        <w:t>Zmiana osoby upoważnionej przez Wykonawcę do kontaktów wymaga pisemnego powiadomienia Zamawiającego.</w:t>
      </w:r>
    </w:p>
    <w:p w14:paraId="4ACABF88" w14:textId="77777777" w:rsidR="006A5C04" w:rsidRDefault="001C131D" w:rsidP="00DB5264">
      <w:pPr>
        <w:pStyle w:val="Style4"/>
        <w:widowControl/>
        <w:numPr>
          <w:ilvl w:val="0"/>
          <w:numId w:val="57"/>
        </w:numPr>
        <w:tabs>
          <w:tab w:val="left" w:pos="240"/>
          <w:tab w:val="left" w:leader="dot" w:pos="2794"/>
        </w:tabs>
        <w:spacing w:line="250" w:lineRule="exact"/>
        <w:ind w:left="240" w:hanging="240"/>
        <w:rPr>
          <w:rStyle w:val="FontStyle41"/>
        </w:rPr>
      </w:pPr>
      <w:r>
        <w:rPr>
          <w:rStyle w:val="FontStyle27"/>
          <w:rFonts w:eastAsia="Arial Unicode MS"/>
        </w:rPr>
        <w:t>Korespondencję związaną z realizacją niniejszej Umowy, z bieżącym poborem/fakturami Wykonawca</w:t>
      </w:r>
      <w:r>
        <w:rPr>
          <w:rStyle w:val="FontStyle27"/>
          <w:rFonts w:eastAsia="Arial Unicode MS"/>
        </w:rPr>
        <w:br/>
        <w:t>kierować będzie na adres</w:t>
      </w:r>
      <w:r>
        <w:rPr>
          <w:rStyle w:val="FontStyle27"/>
          <w:rFonts w:eastAsia="Arial Unicode MS"/>
        </w:rPr>
        <w:tab/>
      </w:r>
    </w:p>
    <w:p w14:paraId="5F22A49D" w14:textId="77777777" w:rsidR="006A5C04" w:rsidRDefault="001C131D" w:rsidP="00DB5264">
      <w:pPr>
        <w:pStyle w:val="Style4"/>
        <w:widowControl/>
        <w:numPr>
          <w:ilvl w:val="0"/>
          <w:numId w:val="58"/>
        </w:numPr>
        <w:tabs>
          <w:tab w:val="left" w:pos="240"/>
        </w:tabs>
        <w:spacing w:line="250" w:lineRule="exact"/>
        <w:ind w:left="240" w:hanging="240"/>
        <w:rPr>
          <w:rStyle w:val="FontStyle42"/>
        </w:rPr>
      </w:pPr>
      <w:r>
        <w:rPr>
          <w:rStyle w:val="FontStyle27"/>
        </w:rPr>
        <w:t>W zakresie nie uregulowanym niniejszą Umową stosuje się Kodeks Cywilny, Prawo energetyczne wraz z aktami wykonawczymi oraz Prawo zamówień publicznych.</w:t>
      </w:r>
    </w:p>
    <w:p w14:paraId="4F11FD91" w14:textId="77777777" w:rsidR="006A5C04" w:rsidRDefault="001C131D" w:rsidP="00DB5264">
      <w:pPr>
        <w:pStyle w:val="Style4"/>
        <w:widowControl/>
        <w:numPr>
          <w:ilvl w:val="0"/>
          <w:numId w:val="58"/>
        </w:numPr>
        <w:tabs>
          <w:tab w:val="left" w:pos="240"/>
        </w:tabs>
        <w:spacing w:line="250" w:lineRule="exact"/>
        <w:ind w:left="240" w:hanging="240"/>
        <w:rPr>
          <w:rStyle w:val="FontStyle43"/>
        </w:rPr>
      </w:pPr>
      <w:r>
        <w:rPr>
          <w:rStyle w:val="FontStyle27"/>
        </w:rPr>
        <w:t>Spory, które mogą wyniknąć ze stosunku objętego niniejszą Umową Strony poddają pod rozstrzygnięcie sądowi właściwemu dla siedziby Zamawiającego.</w:t>
      </w:r>
    </w:p>
    <w:p w14:paraId="0039780D" w14:textId="77777777" w:rsidR="006A5C04" w:rsidRDefault="001C131D" w:rsidP="00DB5264">
      <w:pPr>
        <w:pStyle w:val="Style4"/>
        <w:widowControl/>
        <w:numPr>
          <w:ilvl w:val="0"/>
          <w:numId w:val="58"/>
        </w:numPr>
        <w:tabs>
          <w:tab w:val="left" w:pos="240"/>
        </w:tabs>
        <w:spacing w:line="250" w:lineRule="exact"/>
        <w:ind w:left="240" w:hanging="240"/>
        <w:rPr>
          <w:rStyle w:val="FontStyle44"/>
        </w:rPr>
      </w:pPr>
      <w:r>
        <w:rPr>
          <w:rStyle w:val="FontStyle27"/>
        </w:rPr>
        <w:t>W przypadku rozbieżności pomiędzy zapisami niniejszej Umowy a zapisami Taryfy Sprzedawcy lub OWU Sprzedawcy bezwzględne pierwszeństwo mają zapisy niniejszej Umowy.</w:t>
      </w:r>
    </w:p>
    <w:p w14:paraId="37BF2C11" w14:textId="77777777" w:rsidR="006A5C04" w:rsidRDefault="00BB3AF1">
      <w:pPr>
        <w:pStyle w:val="Style9"/>
        <w:widowControl/>
        <w:tabs>
          <w:tab w:val="left" w:leader="dot" w:pos="6130"/>
        </w:tabs>
        <w:spacing w:line="250" w:lineRule="exact"/>
        <w:ind w:left="403" w:hanging="403"/>
        <w:jc w:val="left"/>
        <w:rPr>
          <w:rStyle w:val="FontStyle30"/>
        </w:rPr>
      </w:pPr>
      <w:r>
        <w:rPr>
          <w:rStyle w:val="FontStyle27"/>
        </w:rPr>
        <w:t>10</w:t>
      </w:r>
      <w:r w:rsidR="001C131D">
        <w:rPr>
          <w:rStyle w:val="FontStyle27"/>
        </w:rPr>
        <w:t>. Zamawiający oświadcza, że zostały mu udostępnione przez Wykonawcę: Taryfa Sprzedawcy oraz Ogólne</w:t>
      </w:r>
      <w:r w:rsidR="001C131D">
        <w:rPr>
          <w:rStyle w:val="FontStyle27"/>
        </w:rPr>
        <w:br/>
        <w:t>warunki Umowy Kompleksowej Dostarczania Paliwa Gazowego</w:t>
      </w:r>
      <w:r w:rsidR="001C131D">
        <w:rPr>
          <w:rStyle w:val="FontStyle27"/>
        </w:rPr>
        <w:tab/>
        <w:t xml:space="preserve">* </w:t>
      </w:r>
      <w:r w:rsidR="001C131D">
        <w:rPr>
          <w:rStyle w:val="FontStyle30"/>
        </w:rPr>
        <w:t>niepotrzebne skreślić</w:t>
      </w:r>
    </w:p>
    <w:p w14:paraId="3C0A5B80" w14:textId="77777777" w:rsidR="006A5C04" w:rsidRDefault="006A5C04">
      <w:pPr>
        <w:pStyle w:val="Style8"/>
        <w:widowControl/>
        <w:spacing w:line="240" w:lineRule="exact"/>
        <w:rPr>
          <w:sz w:val="20"/>
          <w:szCs w:val="20"/>
        </w:rPr>
      </w:pPr>
    </w:p>
    <w:p w14:paraId="7464FEC2" w14:textId="77777777" w:rsidR="006A5C04" w:rsidRDefault="006A5C04">
      <w:pPr>
        <w:pStyle w:val="Style8"/>
        <w:widowControl/>
        <w:spacing w:line="240" w:lineRule="exact"/>
        <w:rPr>
          <w:sz w:val="20"/>
          <w:szCs w:val="20"/>
        </w:rPr>
      </w:pPr>
    </w:p>
    <w:p w14:paraId="618E60B2" w14:textId="77777777" w:rsidR="006A5C04" w:rsidRDefault="001C131D">
      <w:pPr>
        <w:pStyle w:val="Style8"/>
        <w:widowControl/>
        <w:spacing w:before="67" w:line="240" w:lineRule="auto"/>
        <w:rPr>
          <w:rStyle w:val="FontStyle26"/>
        </w:rPr>
      </w:pPr>
      <w:r>
        <w:rPr>
          <w:rStyle w:val="FontStyle26"/>
        </w:rPr>
        <w:t>§18</w:t>
      </w:r>
    </w:p>
    <w:p w14:paraId="2E206F32" w14:textId="77777777" w:rsidR="006A5C04" w:rsidRDefault="001C131D" w:rsidP="00DB5264">
      <w:pPr>
        <w:pStyle w:val="Style4"/>
        <w:widowControl/>
        <w:numPr>
          <w:ilvl w:val="0"/>
          <w:numId w:val="59"/>
        </w:numPr>
        <w:tabs>
          <w:tab w:val="left" w:pos="211"/>
        </w:tabs>
        <w:spacing w:line="278" w:lineRule="exact"/>
        <w:ind w:firstLine="0"/>
        <w:rPr>
          <w:rStyle w:val="FontStyle27"/>
        </w:rPr>
      </w:pPr>
      <w:r>
        <w:rPr>
          <w:rStyle w:val="FontStyle27"/>
        </w:rPr>
        <w:t>Umowa wchodzi w życie z dniem zawarcia.</w:t>
      </w:r>
    </w:p>
    <w:p w14:paraId="2D56A589" w14:textId="77777777" w:rsidR="006A5C04" w:rsidRDefault="001C131D" w:rsidP="00DB5264">
      <w:pPr>
        <w:pStyle w:val="Style4"/>
        <w:widowControl/>
        <w:numPr>
          <w:ilvl w:val="0"/>
          <w:numId w:val="60"/>
        </w:numPr>
        <w:tabs>
          <w:tab w:val="left" w:pos="211"/>
        </w:tabs>
        <w:spacing w:line="278" w:lineRule="exact"/>
        <w:ind w:left="211" w:hanging="211"/>
        <w:rPr>
          <w:rStyle w:val="FontStyle28"/>
        </w:rPr>
      </w:pPr>
      <w:r>
        <w:rPr>
          <w:rStyle w:val="FontStyle27"/>
        </w:rPr>
        <w:t>Umowę sporządzono w pięciu jednobrzmiących egzemplarzach, jeden dla Wykonawcy, cztery dla Zamawiającego.</w:t>
      </w:r>
    </w:p>
    <w:p w14:paraId="70194079" w14:textId="77777777" w:rsidR="006A5C04" w:rsidRDefault="001C131D" w:rsidP="00DB5264">
      <w:pPr>
        <w:pStyle w:val="Style4"/>
        <w:widowControl/>
        <w:numPr>
          <w:ilvl w:val="0"/>
          <w:numId w:val="60"/>
        </w:numPr>
        <w:tabs>
          <w:tab w:val="left" w:pos="211"/>
        </w:tabs>
        <w:spacing w:line="278" w:lineRule="exact"/>
        <w:ind w:firstLine="0"/>
        <w:rPr>
          <w:rStyle w:val="FontStyle28"/>
        </w:rPr>
      </w:pPr>
      <w:r>
        <w:rPr>
          <w:rStyle w:val="FontStyle27"/>
        </w:rPr>
        <w:t>Integralną częścią Umowy są następujące załączniki:</w:t>
      </w:r>
    </w:p>
    <w:p w14:paraId="13CB5BA5" w14:textId="77777777" w:rsidR="006A5C04" w:rsidRDefault="006A5C04">
      <w:pPr>
        <w:widowControl/>
        <w:rPr>
          <w:sz w:val="2"/>
          <w:szCs w:val="2"/>
        </w:rPr>
      </w:pPr>
    </w:p>
    <w:p w14:paraId="7B877BD0" w14:textId="77777777" w:rsidR="006A5C04" w:rsidRDefault="001C131D" w:rsidP="00DB5264">
      <w:pPr>
        <w:pStyle w:val="Style22"/>
        <w:widowControl/>
        <w:numPr>
          <w:ilvl w:val="0"/>
          <w:numId w:val="61"/>
        </w:numPr>
        <w:tabs>
          <w:tab w:val="left" w:pos="946"/>
        </w:tabs>
        <w:spacing w:line="278" w:lineRule="exact"/>
        <w:ind w:left="379"/>
        <w:jc w:val="left"/>
        <w:rPr>
          <w:rStyle w:val="FontStyle28"/>
        </w:rPr>
      </w:pPr>
      <w:r>
        <w:rPr>
          <w:rStyle w:val="FontStyle27"/>
        </w:rPr>
        <w:t>Wykaz punktów odbioru</w:t>
      </w:r>
    </w:p>
    <w:p w14:paraId="17A5E795" w14:textId="77777777" w:rsidR="006A5C04" w:rsidRDefault="001C131D" w:rsidP="00DB5264">
      <w:pPr>
        <w:pStyle w:val="Style22"/>
        <w:widowControl/>
        <w:numPr>
          <w:ilvl w:val="0"/>
          <w:numId w:val="61"/>
        </w:numPr>
        <w:tabs>
          <w:tab w:val="left" w:pos="946"/>
        </w:tabs>
        <w:spacing w:line="278" w:lineRule="exact"/>
        <w:ind w:left="379"/>
        <w:jc w:val="left"/>
        <w:rPr>
          <w:rStyle w:val="FontStyle28"/>
        </w:rPr>
      </w:pPr>
      <w:r>
        <w:rPr>
          <w:rStyle w:val="FontStyle27"/>
        </w:rPr>
        <w:t>Oświadczenie zamawiającego o sposobie wykorzystania nabywanych wyrobów gazowych szt</w:t>
      </w:r>
      <w:r w:rsidR="00BB3AF1">
        <w:rPr>
          <w:rStyle w:val="FontStyle27"/>
        </w:rPr>
        <w:t>.</w:t>
      </w:r>
    </w:p>
    <w:p w14:paraId="52B1ECE9" w14:textId="77777777" w:rsidR="006A5C04" w:rsidRDefault="001C131D" w:rsidP="00DB5264">
      <w:pPr>
        <w:pStyle w:val="Style22"/>
        <w:widowControl/>
        <w:numPr>
          <w:ilvl w:val="0"/>
          <w:numId w:val="61"/>
        </w:numPr>
        <w:tabs>
          <w:tab w:val="left" w:pos="946"/>
        </w:tabs>
        <w:spacing w:before="5" w:line="278" w:lineRule="exact"/>
        <w:ind w:left="379"/>
        <w:jc w:val="left"/>
        <w:rPr>
          <w:rStyle w:val="FontStyle28"/>
        </w:rPr>
      </w:pPr>
      <w:r>
        <w:rPr>
          <w:rStyle w:val="FontStyle27"/>
        </w:rPr>
        <w:t>Pełnomocnictwo</w:t>
      </w:r>
    </w:p>
    <w:p w14:paraId="0EDA7FD0" w14:textId="77777777" w:rsidR="006A5C04" w:rsidRDefault="006A5C04">
      <w:pPr>
        <w:pStyle w:val="Style8"/>
        <w:widowControl/>
        <w:spacing w:line="240" w:lineRule="exact"/>
        <w:jc w:val="both"/>
        <w:rPr>
          <w:sz w:val="20"/>
          <w:szCs w:val="20"/>
        </w:rPr>
      </w:pPr>
    </w:p>
    <w:p w14:paraId="6F6607E1" w14:textId="77777777" w:rsidR="006A5C04" w:rsidRDefault="006A5C04">
      <w:pPr>
        <w:pStyle w:val="Style8"/>
        <w:widowControl/>
        <w:spacing w:line="240" w:lineRule="exact"/>
        <w:jc w:val="both"/>
        <w:rPr>
          <w:sz w:val="20"/>
          <w:szCs w:val="20"/>
        </w:rPr>
      </w:pPr>
    </w:p>
    <w:p w14:paraId="38494138" w14:textId="36CA33D2" w:rsidR="006A5C04" w:rsidRDefault="001C131D">
      <w:pPr>
        <w:pStyle w:val="Style8"/>
        <w:widowControl/>
        <w:spacing w:before="101" w:line="240" w:lineRule="auto"/>
        <w:jc w:val="both"/>
        <w:rPr>
          <w:rStyle w:val="FontStyle26"/>
          <w:spacing w:val="50"/>
        </w:rPr>
      </w:pPr>
      <w:r>
        <w:rPr>
          <w:rStyle w:val="FontStyle26"/>
          <w:spacing w:val="50"/>
        </w:rPr>
        <w:t>ZAMAWIAJĄCY</w:t>
      </w:r>
      <w:r w:rsidR="00BB3AF1">
        <w:rPr>
          <w:rStyle w:val="FontStyle26"/>
          <w:spacing w:val="50"/>
        </w:rPr>
        <w:t xml:space="preserve">                                </w:t>
      </w:r>
      <w:r>
        <w:rPr>
          <w:rStyle w:val="FontStyle26"/>
        </w:rPr>
        <w:t xml:space="preserve"> </w:t>
      </w:r>
      <w:r>
        <w:rPr>
          <w:rStyle w:val="FontStyle26"/>
          <w:spacing w:val="50"/>
        </w:rPr>
        <w:t>WYKONAWCA</w:t>
      </w:r>
    </w:p>
    <w:p w14:paraId="0632C9FF" w14:textId="77777777" w:rsidR="00CF4E37" w:rsidRDefault="00CF4E37">
      <w:pPr>
        <w:pStyle w:val="Style8"/>
        <w:widowControl/>
        <w:spacing w:before="101" w:line="240" w:lineRule="auto"/>
        <w:jc w:val="both"/>
        <w:rPr>
          <w:rStyle w:val="FontStyle26"/>
          <w:spacing w:val="50"/>
        </w:rPr>
      </w:pPr>
    </w:p>
    <w:p w14:paraId="657BF2C8" w14:textId="77777777" w:rsidR="00CF4E37" w:rsidRDefault="00CF4E37">
      <w:pPr>
        <w:pStyle w:val="Style8"/>
        <w:widowControl/>
        <w:spacing w:before="101" w:line="240" w:lineRule="auto"/>
        <w:jc w:val="both"/>
        <w:rPr>
          <w:rStyle w:val="FontStyle26"/>
          <w:spacing w:val="50"/>
        </w:rPr>
      </w:pPr>
    </w:p>
    <w:p w14:paraId="36E9E91A" w14:textId="77777777" w:rsidR="00CF4E37" w:rsidRDefault="00CF4E37">
      <w:pPr>
        <w:pStyle w:val="Style8"/>
        <w:widowControl/>
        <w:spacing w:before="101" w:line="240" w:lineRule="auto"/>
        <w:jc w:val="both"/>
        <w:rPr>
          <w:rStyle w:val="FontStyle26"/>
          <w:spacing w:val="50"/>
        </w:rPr>
      </w:pPr>
    </w:p>
    <w:p w14:paraId="6D57CC32" w14:textId="77777777" w:rsidR="006A5C04" w:rsidRDefault="006A5C04">
      <w:pPr>
        <w:pStyle w:val="Style5"/>
        <w:widowControl/>
        <w:spacing w:line="240" w:lineRule="exact"/>
        <w:rPr>
          <w:sz w:val="20"/>
          <w:szCs w:val="20"/>
        </w:rPr>
      </w:pPr>
    </w:p>
    <w:p w14:paraId="5C41859C" w14:textId="77777777" w:rsidR="006A5C04" w:rsidRDefault="001C131D">
      <w:pPr>
        <w:pStyle w:val="Style5"/>
        <w:widowControl/>
        <w:spacing w:before="53" w:line="240" w:lineRule="auto"/>
        <w:rPr>
          <w:rStyle w:val="FontStyle27"/>
        </w:rPr>
      </w:pPr>
      <w:r>
        <w:rPr>
          <w:rStyle w:val="FontStyle27"/>
        </w:rPr>
        <w:t>Kontrasygnata</w:t>
      </w:r>
    </w:p>
    <w:p w14:paraId="58AF9DCB" w14:textId="77777777" w:rsidR="006A5C04" w:rsidRDefault="006A5C04">
      <w:pPr>
        <w:pStyle w:val="Style5"/>
        <w:widowControl/>
        <w:spacing w:before="53" w:line="240" w:lineRule="auto"/>
        <w:rPr>
          <w:rStyle w:val="FontStyle27"/>
        </w:rPr>
        <w:sectPr w:rsidR="006A5C04">
          <w:pgSz w:w="11905" w:h="16837"/>
          <w:pgMar w:top="1203" w:right="1492" w:bottom="1440" w:left="1618" w:header="708" w:footer="708" w:gutter="0"/>
          <w:cols w:space="60"/>
          <w:noEndnote/>
        </w:sectPr>
      </w:pPr>
    </w:p>
    <w:p w14:paraId="644552B4" w14:textId="77777777" w:rsidR="006A5C04" w:rsidRDefault="001C131D">
      <w:pPr>
        <w:pStyle w:val="Style5"/>
        <w:widowControl/>
        <w:tabs>
          <w:tab w:val="left" w:leader="dot" w:pos="7085"/>
        </w:tabs>
        <w:spacing w:line="360" w:lineRule="exact"/>
        <w:ind w:left="5045"/>
        <w:rPr>
          <w:rStyle w:val="FontStyle27"/>
        </w:rPr>
      </w:pPr>
      <w:r>
        <w:rPr>
          <w:rStyle w:val="FontStyle27"/>
        </w:rPr>
        <w:t>Załącznik nr 3 do Umowy -</w:t>
      </w:r>
      <w:r>
        <w:rPr>
          <w:rStyle w:val="FontStyle27"/>
        </w:rPr>
        <w:br/>
      </w:r>
      <w:r>
        <w:rPr>
          <w:rStyle w:val="FontStyle27"/>
          <w:u w:val="single"/>
        </w:rPr>
        <w:t>Pełnomocnictwo</w:t>
      </w:r>
      <w:r>
        <w:rPr>
          <w:rStyle w:val="FontStyle27"/>
          <w:u w:val="single"/>
        </w:rPr>
        <w:br/>
      </w:r>
      <w:r>
        <w:rPr>
          <w:rStyle w:val="FontStyle26"/>
        </w:rPr>
        <w:t xml:space="preserve">Miejscowość, </w:t>
      </w:r>
      <w:r>
        <w:rPr>
          <w:rStyle w:val="FontStyle27"/>
        </w:rPr>
        <w:t>dnia</w:t>
      </w:r>
      <w:r>
        <w:rPr>
          <w:rStyle w:val="FontStyle27"/>
        </w:rPr>
        <w:tab/>
      </w:r>
    </w:p>
    <w:p w14:paraId="5282BB0D" w14:textId="77777777" w:rsidR="006A5C04" w:rsidRDefault="006A5C04">
      <w:pPr>
        <w:pStyle w:val="Style3"/>
        <w:widowControl/>
        <w:spacing w:line="240" w:lineRule="exact"/>
        <w:ind w:right="5530"/>
        <w:rPr>
          <w:sz w:val="20"/>
          <w:szCs w:val="20"/>
        </w:rPr>
      </w:pPr>
    </w:p>
    <w:p w14:paraId="7C4EBEA1" w14:textId="77777777" w:rsidR="006A5C04" w:rsidRDefault="006A5C04">
      <w:pPr>
        <w:pStyle w:val="Style3"/>
        <w:widowControl/>
        <w:spacing w:line="240" w:lineRule="exact"/>
        <w:ind w:right="5530"/>
        <w:rPr>
          <w:sz w:val="20"/>
          <w:szCs w:val="20"/>
        </w:rPr>
      </w:pPr>
    </w:p>
    <w:p w14:paraId="73F42FAE" w14:textId="77777777" w:rsidR="006A5C04" w:rsidRDefault="001C131D">
      <w:pPr>
        <w:pStyle w:val="Style3"/>
        <w:widowControl/>
        <w:spacing w:before="235" w:line="360" w:lineRule="exact"/>
        <w:ind w:right="5530"/>
        <w:rPr>
          <w:rStyle w:val="FontStyle26"/>
        </w:rPr>
      </w:pPr>
      <w:r>
        <w:rPr>
          <w:rStyle w:val="FontStyle26"/>
        </w:rPr>
        <w:t xml:space="preserve">Oznaczenie Zamawiającego: GMINA </w:t>
      </w:r>
      <w:r w:rsidR="00E518C4">
        <w:rPr>
          <w:rStyle w:val="FontStyle26"/>
        </w:rPr>
        <w:t>MASZEWO</w:t>
      </w:r>
    </w:p>
    <w:p w14:paraId="79D61686" w14:textId="77777777" w:rsidR="006A5C04" w:rsidRDefault="001C131D">
      <w:pPr>
        <w:pStyle w:val="Style3"/>
        <w:widowControl/>
        <w:tabs>
          <w:tab w:val="left" w:leader="dot" w:pos="3134"/>
        </w:tabs>
        <w:spacing w:line="355" w:lineRule="exact"/>
        <w:rPr>
          <w:rStyle w:val="FontStyle26"/>
        </w:rPr>
      </w:pPr>
      <w:r>
        <w:rPr>
          <w:rStyle w:val="FontStyle26"/>
        </w:rPr>
        <w:t xml:space="preserve">REGON: </w:t>
      </w:r>
      <w:r>
        <w:rPr>
          <w:rStyle w:val="FontStyle26"/>
        </w:rPr>
        <w:tab/>
      </w:r>
    </w:p>
    <w:p w14:paraId="252B1DAC" w14:textId="77777777" w:rsidR="006A5C04" w:rsidRDefault="001C131D">
      <w:pPr>
        <w:pStyle w:val="Style3"/>
        <w:widowControl/>
        <w:tabs>
          <w:tab w:val="left" w:leader="dot" w:pos="3086"/>
        </w:tabs>
        <w:spacing w:line="355" w:lineRule="exact"/>
        <w:rPr>
          <w:rStyle w:val="FontStyle26"/>
        </w:rPr>
      </w:pPr>
      <w:r>
        <w:rPr>
          <w:rStyle w:val="FontStyle26"/>
        </w:rPr>
        <w:t xml:space="preserve">NIP: </w:t>
      </w:r>
      <w:r>
        <w:rPr>
          <w:rStyle w:val="FontStyle26"/>
        </w:rPr>
        <w:tab/>
      </w:r>
    </w:p>
    <w:p w14:paraId="021E273B" w14:textId="77777777" w:rsidR="006A5C04" w:rsidRDefault="001C131D">
      <w:pPr>
        <w:pStyle w:val="Style3"/>
        <w:widowControl/>
        <w:tabs>
          <w:tab w:val="left" w:leader="dot" w:pos="3086"/>
        </w:tabs>
        <w:spacing w:line="355" w:lineRule="exact"/>
        <w:rPr>
          <w:rStyle w:val="FontStyle26"/>
        </w:rPr>
      </w:pPr>
      <w:r>
        <w:rPr>
          <w:rStyle w:val="FontStyle26"/>
        </w:rPr>
        <w:t xml:space="preserve">Miejscowość </w:t>
      </w:r>
      <w:r>
        <w:rPr>
          <w:rStyle w:val="FontStyle26"/>
        </w:rPr>
        <w:tab/>
      </w:r>
    </w:p>
    <w:p w14:paraId="59D3AA72" w14:textId="77777777" w:rsidR="006A5C04" w:rsidRDefault="001C131D">
      <w:pPr>
        <w:pStyle w:val="Style3"/>
        <w:widowControl/>
        <w:spacing w:line="355" w:lineRule="exact"/>
        <w:rPr>
          <w:rStyle w:val="FontStyle26"/>
        </w:rPr>
      </w:pPr>
      <w:r>
        <w:rPr>
          <w:rStyle w:val="FontStyle26"/>
        </w:rPr>
        <w:t>Adres:</w:t>
      </w:r>
    </w:p>
    <w:p w14:paraId="283EB11B" w14:textId="77777777" w:rsidR="006A5C04" w:rsidRDefault="006A5C04">
      <w:pPr>
        <w:pStyle w:val="Style8"/>
        <w:widowControl/>
        <w:spacing w:line="240" w:lineRule="exact"/>
        <w:ind w:right="24"/>
        <w:rPr>
          <w:sz w:val="20"/>
          <w:szCs w:val="20"/>
        </w:rPr>
      </w:pPr>
    </w:p>
    <w:p w14:paraId="081D338D" w14:textId="77777777" w:rsidR="006A5C04" w:rsidRDefault="006A5C04">
      <w:pPr>
        <w:pStyle w:val="Style8"/>
        <w:widowControl/>
        <w:spacing w:line="240" w:lineRule="exact"/>
        <w:ind w:right="24"/>
        <w:rPr>
          <w:sz w:val="20"/>
          <w:szCs w:val="20"/>
        </w:rPr>
      </w:pPr>
    </w:p>
    <w:p w14:paraId="634F5A6C" w14:textId="77777777" w:rsidR="006A5C04" w:rsidRDefault="006A5C04">
      <w:pPr>
        <w:pStyle w:val="Style8"/>
        <w:widowControl/>
        <w:spacing w:line="240" w:lineRule="exact"/>
        <w:ind w:right="24"/>
        <w:rPr>
          <w:sz w:val="20"/>
          <w:szCs w:val="20"/>
        </w:rPr>
      </w:pPr>
    </w:p>
    <w:p w14:paraId="764CD5E5" w14:textId="77777777" w:rsidR="006A5C04" w:rsidRDefault="001C131D">
      <w:pPr>
        <w:pStyle w:val="Style8"/>
        <w:widowControl/>
        <w:spacing w:before="120" w:line="240" w:lineRule="auto"/>
        <w:ind w:right="24"/>
        <w:rPr>
          <w:rStyle w:val="FontStyle26"/>
        </w:rPr>
      </w:pPr>
      <w:r>
        <w:rPr>
          <w:rStyle w:val="FontStyle26"/>
        </w:rPr>
        <w:t>PEŁNOMOCNICTWO</w:t>
      </w:r>
    </w:p>
    <w:p w14:paraId="7CB6AB46" w14:textId="77777777" w:rsidR="006A5C04" w:rsidRDefault="006A5C04">
      <w:pPr>
        <w:pStyle w:val="Style5"/>
        <w:widowControl/>
        <w:spacing w:line="240" w:lineRule="exact"/>
        <w:rPr>
          <w:sz w:val="20"/>
          <w:szCs w:val="20"/>
        </w:rPr>
      </w:pPr>
    </w:p>
    <w:p w14:paraId="06D58AA7" w14:textId="77777777" w:rsidR="006A5C04" w:rsidRDefault="001C131D">
      <w:pPr>
        <w:pStyle w:val="Style5"/>
        <w:widowControl/>
        <w:spacing w:before="43" w:line="274" w:lineRule="exact"/>
        <w:rPr>
          <w:rStyle w:val="FontStyle27"/>
        </w:rPr>
      </w:pPr>
      <w:r>
        <w:rPr>
          <w:rStyle w:val="FontStyle27"/>
        </w:rPr>
        <w:t>Niniejszym udzielamy pełnomocnictwa na rzecz:</w:t>
      </w:r>
    </w:p>
    <w:p w14:paraId="4934E3A3" w14:textId="77777777" w:rsidR="006A5C04" w:rsidRDefault="001C131D">
      <w:pPr>
        <w:pStyle w:val="Style7"/>
        <w:widowControl/>
        <w:spacing w:line="274" w:lineRule="exact"/>
        <w:rPr>
          <w:rStyle w:val="FontStyle27"/>
        </w:rPr>
      </w:pPr>
      <w:r>
        <w:rPr>
          <w:rStyle w:val="FontStyle27"/>
        </w:rPr>
        <w:t>ul.. 00-000 Miejscowość, NIP:... REGON:.... do dokonania następujących czynności związanych ze zmianą sprzedawcy paliwa gazowego:</w:t>
      </w:r>
    </w:p>
    <w:p w14:paraId="0D0DBC2F" w14:textId="77777777" w:rsidR="006A5C04" w:rsidRDefault="001C131D">
      <w:pPr>
        <w:pStyle w:val="Style5"/>
        <w:widowControl/>
        <w:spacing w:line="360" w:lineRule="exact"/>
        <w:rPr>
          <w:rStyle w:val="FontStyle27"/>
        </w:rPr>
      </w:pPr>
      <w:r>
        <w:rPr>
          <w:rStyle w:val="FontStyle27"/>
        </w:rPr>
        <w:t>zgłoszenia właściwemu Operatorowi Systemu Dystrybucyjnego Gazu realizacji umowy kompleksowej dostarczania paliwa gazowego,</w:t>
      </w:r>
    </w:p>
    <w:p w14:paraId="62F913FD" w14:textId="77777777" w:rsidR="006A5C04" w:rsidRDefault="001C131D">
      <w:pPr>
        <w:pStyle w:val="Style5"/>
        <w:widowControl/>
        <w:spacing w:line="360" w:lineRule="exact"/>
        <w:rPr>
          <w:rStyle w:val="FontStyle27"/>
        </w:rPr>
      </w:pPr>
      <w:r>
        <w:rPr>
          <w:rStyle w:val="FontStyle27"/>
        </w:rPr>
        <w:t>dokonywania wszelkich czynności, które będą konieczne do przeprowadzenia działań, o których mowa w pkt. 1),</w:t>
      </w:r>
    </w:p>
    <w:p w14:paraId="0880C49A" w14:textId="77777777" w:rsidR="006A5C04" w:rsidRDefault="001C131D">
      <w:pPr>
        <w:pStyle w:val="Style5"/>
        <w:widowControl/>
        <w:spacing w:line="360" w:lineRule="exact"/>
        <w:rPr>
          <w:rStyle w:val="FontStyle27"/>
        </w:rPr>
      </w:pPr>
      <w:r>
        <w:rPr>
          <w:rStyle w:val="FontStyle27"/>
        </w:rPr>
        <w:t>Reprezentowania udzielającego pełnomocnictwa, przed właściwym Operatorem Systemu Dystrybucyjnego Gazu w sprawach związanych ze zmianą sprzedawcy paliwa gazowego.</w:t>
      </w:r>
    </w:p>
    <w:p w14:paraId="4F030CCE" w14:textId="77777777" w:rsidR="006A5C04" w:rsidRDefault="006A5C04">
      <w:pPr>
        <w:pStyle w:val="Style8"/>
        <w:widowControl/>
        <w:spacing w:line="240" w:lineRule="exact"/>
        <w:ind w:right="38"/>
        <w:rPr>
          <w:sz w:val="20"/>
          <w:szCs w:val="20"/>
        </w:rPr>
      </w:pPr>
    </w:p>
    <w:p w14:paraId="430F11E7" w14:textId="77777777" w:rsidR="006A5C04" w:rsidRDefault="006A5C04">
      <w:pPr>
        <w:pStyle w:val="Style8"/>
        <w:widowControl/>
        <w:spacing w:line="240" w:lineRule="exact"/>
        <w:ind w:right="38"/>
        <w:rPr>
          <w:sz w:val="20"/>
          <w:szCs w:val="20"/>
        </w:rPr>
      </w:pPr>
    </w:p>
    <w:p w14:paraId="342EA74E" w14:textId="77777777" w:rsidR="006A5C04" w:rsidRDefault="006A5C04">
      <w:pPr>
        <w:pStyle w:val="Style8"/>
        <w:widowControl/>
        <w:spacing w:line="240" w:lineRule="exact"/>
        <w:ind w:right="38"/>
        <w:rPr>
          <w:sz w:val="20"/>
          <w:szCs w:val="20"/>
        </w:rPr>
      </w:pPr>
    </w:p>
    <w:p w14:paraId="7CD533BF" w14:textId="77777777" w:rsidR="006A5C04" w:rsidRDefault="001C131D">
      <w:pPr>
        <w:pStyle w:val="Style8"/>
        <w:widowControl/>
        <w:spacing w:before="96" w:line="240" w:lineRule="auto"/>
        <w:ind w:right="38"/>
        <w:rPr>
          <w:rStyle w:val="FontStyle26"/>
        </w:rPr>
      </w:pPr>
      <w:r>
        <w:rPr>
          <w:rStyle w:val="FontStyle26"/>
        </w:rPr>
        <w:t>WYKONAWCA ZAMAWIAJĄCY</w:t>
      </w:r>
    </w:p>
    <w:p w14:paraId="1A2F337B" w14:textId="77777777" w:rsidR="006A5C04" w:rsidRDefault="006A5C04">
      <w:pPr>
        <w:pStyle w:val="Style5"/>
        <w:widowControl/>
        <w:spacing w:line="240" w:lineRule="exact"/>
        <w:ind w:left="5678"/>
        <w:jc w:val="both"/>
        <w:rPr>
          <w:sz w:val="20"/>
          <w:szCs w:val="20"/>
        </w:rPr>
      </w:pPr>
    </w:p>
    <w:p w14:paraId="1FD6AA5C" w14:textId="77777777" w:rsidR="006A5C04" w:rsidRDefault="006A5C04">
      <w:pPr>
        <w:pStyle w:val="Style5"/>
        <w:widowControl/>
        <w:spacing w:line="240" w:lineRule="exact"/>
        <w:ind w:left="5678"/>
        <w:jc w:val="both"/>
        <w:rPr>
          <w:sz w:val="20"/>
          <w:szCs w:val="20"/>
        </w:rPr>
      </w:pPr>
    </w:p>
    <w:p w14:paraId="09525980" w14:textId="77777777" w:rsidR="006A5C04" w:rsidRDefault="006A5C04">
      <w:pPr>
        <w:pStyle w:val="Style5"/>
        <w:widowControl/>
        <w:spacing w:line="240" w:lineRule="exact"/>
        <w:ind w:left="5678"/>
        <w:jc w:val="both"/>
        <w:rPr>
          <w:sz w:val="20"/>
          <w:szCs w:val="20"/>
        </w:rPr>
      </w:pPr>
    </w:p>
    <w:p w14:paraId="37404151" w14:textId="77777777" w:rsidR="006A5C04" w:rsidRDefault="001C131D">
      <w:pPr>
        <w:pStyle w:val="Style5"/>
        <w:widowControl/>
        <w:spacing w:before="134" w:line="240" w:lineRule="auto"/>
        <w:ind w:left="5678"/>
        <w:jc w:val="both"/>
        <w:rPr>
          <w:rStyle w:val="FontStyle27"/>
        </w:rPr>
      </w:pPr>
      <w:r>
        <w:rPr>
          <w:rStyle w:val="FontStyle27"/>
        </w:rPr>
        <w:t>(pieczątka Zamawiającego)</w:t>
      </w:r>
    </w:p>
    <w:p w14:paraId="371694A5" w14:textId="77777777" w:rsidR="006A5C04" w:rsidRDefault="006A5C04">
      <w:pPr>
        <w:pStyle w:val="Style16"/>
        <w:widowControl/>
        <w:spacing w:line="240" w:lineRule="exact"/>
        <w:ind w:left="5213" w:hanging="250"/>
        <w:jc w:val="left"/>
        <w:rPr>
          <w:sz w:val="20"/>
          <w:szCs w:val="20"/>
        </w:rPr>
      </w:pPr>
    </w:p>
    <w:p w14:paraId="78515E12" w14:textId="77777777" w:rsidR="006A5C04" w:rsidRDefault="006A5C04">
      <w:pPr>
        <w:pStyle w:val="Style16"/>
        <w:widowControl/>
        <w:spacing w:line="240" w:lineRule="exact"/>
        <w:ind w:left="5213" w:hanging="250"/>
        <w:jc w:val="left"/>
        <w:rPr>
          <w:sz w:val="20"/>
          <w:szCs w:val="20"/>
        </w:rPr>
      </w:pPr>
    </w:p>
    <w:p w14:paraId="6492DA76" w14:textId="77777777" w:rsidR="00DB5264" w:rsidRDefault="001C131D">
      <w:pPr>
        <w:pStyle w:val="Style16"/>
        <w:widowControl/>
        <w:spacing w:before="5" w:line="245" w:lineRule="exact"/>
        <w:ind w:left="5213" w:hanging="250"/>
        <w:jc w:val="left"/>
        <w:rPr>
          <w:rStyle w:val="FontStyle27"/>
        </w:rPr>
      </w:pPr>
      <w:r>
        <w:rPr>
          <w:rStyle w:val="FontStyle27"/>
        </w:rPr>
        <w:t>(podpisy osób upoważnionych, pieczątki Imienne)</w:t>
      </w:r>
    </w:p>
    <w:sectPr w:rsidR="00DB5264">
      <w:footerReference w:type="default" r:id="rId9"/>
      <w:pgSz w:w="11905" w:h="16837"/>
      <w:pgMar w:top="1206" w:right="1819" w:bottom="1440" w:left="1771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F4C777" w14:textId="77777777" w:rsidR="002617EB" w:rsidRDefault="002617EB">
      <w:r>
        <w:separator/>
      </w:r>
    </w:p>
  </w:endnote>
  <w:endnote w:type="continuationSeparator" w:id="0">
    <w:p w14:paraId="212CE977" w14:textId="77777777" w:rsidR="002617EB" w:rsidRDefault="00261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D2843D" w14:textId="1363431D" w:rsidR="006A5C04" w:rsidRDefault="001C131D">
    <w:pPr>
      <w:pStyle w:val="Style5"/>
      <w:widowControl/>
      <w:spacing w:line="240" w:lineRule="auto"/>
      <w:ind w:left="4484" w:right="-96"/>
      <w:jc w:val="both"/>
      <w:rPr>
        <w:rStyle w:val="FontStyle27"/>
      </w:rPr>
    </w:pPr>
    <w:r>
      <w:rPr>
        <w:rStyle w:val="FontStyle27"/>
      </w:rPr>
      <w:fldChar w:fldCharType="begin"/>
    </w:r>
    <w:r>
      <w:rPr>
        <w:rStyle w:val="FontStyle27"/>
      </w:rPr>
      <w:instrText>PAGE</w:instrText>
    </w:r>
    <w:r>
      <w:rPr>
        <w:rStyle w:val="FontStyle27"/>
      </w:rPr>
      <w:fldChar w:fldCharType="separate"/>
    </w:r>
    <w:r w:rsidR="00D16B4B">
      <w:rPr>
        <w:rStyle w:val="FontStyle27"/>
        <w:noProof/>
      </w:rPr>
      <w:t>8</w:t>
    </w:r>
    <w:r>
      <w:rPr>
        <w:rStyle w:val="FontStyle27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F5A6CF" w14:textId="77777777" w:rsidR="006A5C04" w:rsidRDefault="006A5C04">
    <w:pPr>
      <w:widowControl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D2EFCB" w14:textId="77777777" w:rsidR="006A5C04" w:rsidRDefault="006A5C04">
    <w:pPr>
      <w:widowControl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F3E237" w14:textId="77777777" w:rsidR="002617EB" w:rsidRDefault="002617EB">
      <w:r>
        <w:separator/>
      </w:r>
    </w:p>
  </w:footnote>
  <w:footnote w:type="continuationSeparator" w:id="0">
    <w:p w14:paraId="75DB3F5D" w14:textId="77777777" w:rsidR="002617EB" w:rsidRDefault="002617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3381C"/>
    <w:multiLevelType w:val="singleLevel"/>
    <w:tmpl w:val="9390947C"/>
    <w:lvl w:ilvl="0">
      <w:start w:val="1"/>
      <w:numFmt w:val="decimal"/>
      <w:lvlText w:val="%1."/>
      <w:legacy w:legacy="1" w:legacySpace="0" w:legacyIndent="245"/>
      <w:lvlJc w:val="left"/>
      <w:rPr>
        <w:rFonts w:ascii="Arial Narrow" w:hAnsi="Arial Narrow" w:hint="default"/>
      </w:rPr>
    </w:lvl>
  </w:abstractNum>
  <w:abstractNum w:abstractNumId="1" w15:restartNumberingAfterBreak="0">
    <w:nsid w:val="0C930B27"/>
    <w:multiLevelType w:val="singleLevel"/>
    <w:tmpl w:val="F18AE2F2"/>
    <w:lvl w:ilvl="0">
      <w:start w:val="3"/>
      <w:numFmt w:val="decimal"/>
      <w:lvlText w:val="%1)"/>
      <w:legacy w:legacy="1" w:legacySpace="0" w:legacyIndent="614"/>
      <w:lvlJc w:val="left"/>
      <w:rPr>
        <w:rFonts w:ascii="Candara" w:hAnsi="Candara" w:hint="default"/>
      </w:rPr>
    </w:lvl>
  </w:abstractNum>
  <w:abstractNum w:abstractNumId="2" w15:restartNumberingAfterBreak="0">
    <w:nsid w:val="0CD503C6"/>
    <w:multiLevelType w:val="singleLevel"/>
    <w:tmpl w:val="DA6E2D6E"/>
    <w:lvl w:ilvl="0">
      <w:start w:val="1"/>
      <w:numFmt w:val="decimal"/>
      <w:lvlText w:val="%1)"/>
      <w:legacy w:legacy="1" w:legacySpace="0" w:legacyIndent="422"/>
      <w:lvlJc w:val="left"/>
      <w:rPr>
        <w:rFonts w:ascii="Candara" w:hAnsi="Candara" w:hint="default"/>
      </w:rPr>
    </w:lvl>
  </w:abstractNum>
  <w:abstractNum w:abstractNumId="3" w15:restartNumberingAfterBreak="0">
    <w:nsid w:val="0E310F91"/>
    <w:multiLevelType w:val="singleLevel"/>
    <w:tmpl w:val="A5A657C4"/>
    <w:lvl w:ilvl="0">
      <w:start w:val="1"/>
      <w:numFmt w:val="decimal"/>
      <w:lvlText w:val="%1)"/>
      <w:legacy w:legacy="1" w:legacySpace="0" w:legacyIndent="230"/>
      <w:lvlJc w:val="left"/>
      <w:rPr>
        <w:rFonts w:ascii="Arial Narrow" w:hAnsi="Arial Narrow" w:hint="default"/>
      </w:rPr>
    </w:lvl>
  </w:abstractNum>
  <w:abstractNum w:abstractNumId="4" w15:restartNumberingAfterBreak="0">
    <w:nsid w:val="10AA0D0A"/>
    <w:multiLevelType w:val="singleLevel"/>
    <w:tmpl w:val="F6606BEE"/>
    <w:lvl w:ilvl="0">
      <w:start w:val="5"/>
      <w:numFmt w:val="decimal"/>
      <w:lvlText w:val="%1."/>
      <w:legacy w:legacy="1" w:legacySpace="0" w:legacyIndent="240"/>
      <w:lvlJc w:val="left"/>
      <w:rPr>
        <w:rFonts w:ascii="Corbel" w:hAnsi="Corbel" w:hint="default"/>
      </w:rPr>
    </w:lvl>
  </w:abstractNum>
  <w:abstractNum w:abstractNumId="5" w15:restartNumberingAfterBreak="0">
    <w:nsid w:val="10ED0D0D"/>
    <w:multiLevelType w:val="singleLevel"/>
    <w:tmpl w:val="B0BA6B7E"/>
    <w:lvl w:ilvl="0">
      <w:start w:val="1"/>
      <w:numFmt w:val="decimal"/>
      <w:lvlText w:val="%1."/>
      <w:legacy w:legacy="1" w:legacySpace="0" w:legacyIndent="240"/>
      <w:lvlJc w:val="left"/>
      <w:rPr>
        <w:rFonts w:ascii="Candara" w:hAnsi="Candara" w:hint="default"/>
      </w:rPr>
    </w:lvl>
  </w:abstractNum>
  <w:abstractNum w:abstractNumId="6" w15:restartNumberingAfterBreak="0">
    <w:nsid w:val="143027B6"/>
    <w:multiLevelType w:val="singleLevel"/>
    <w:tmpl w:val="478086A6"/>
    <w:lvl w:ilvl="0">
      <w:start w:val="1"/>
      <w:numFmt w:val="decimal"/>
      <w:lvlText w:val="%1."/>
      <w:legacy w:legacy="1" w:legacySpace="0" w:legacyIndent="211"/>
      <w:lvlJc w:val="left"/>
      <w:rPr>
        <w:rFonts w:ascii="Arial Narrow" w:hAnsi="Arial Narrow" w:hint="default"/>
      </w:rPr>
    </w:lvl>
  </w:abstractNum>
  <w:abstractNum w:abstractNumId="7" w15:restartNumberingAfterBreak="0">
    <w:nsid w:val="19C1466E"/>
    <w:multiLevelType w:val="singleLevel"/>
    <w:tmpl w:val="3ADC792A"/>
    <w:lvl w:ilvl="0">
      <w:start w:val="1"/>
      <w:numFmt w:val="decimal"/>
      <w:lvlText w:val="%1)"/>
      <w:legacy w:legacy="1" w:legacySpace="0" w:legacyIndent="307"/>
      <w:lvlJc w:val="left"/>
      <w:rPr>
        <w:rFonts w:ascii="Candara" w:hAnsi="Candara" w:hint="default"/>
      </w:rPr>
    </w:lvl>
  </w:abstractNum>
  <w:abstractNum w:abstractNumId="8" w15:restartNumberingAfterBreak="0">
    <w:nsid w:val="23FB7E37"/>
    <w:multiLevelType w:val="singleLevel"/>
    <w:tmpl w:val="374269AA"/>
    <w:lvl w:ilvl="0">
      <w:start w:val="1"/>
      <w:numFmt w:val="decimal"/>
      <w:lvlText w:val="%1."/>
      <w:legacy w:legacy="1" w:legacySpace="0" w:legacyIndent="250"/>
      <w:lvlJc w:val="left"/>
      <w:rPr>
        <w:rFonts w:ascii="Candara" w:hAnsi="Candara" w:hint="default"/>
      </w:rPr>
    </w:lvl>
  </w:abstractNum>
  <w:abstractNum w:abstractNumId="9" w15:restartNumberingAfterBreak="0">
    <w:nsid w:val="256437A6"/>
    <w:multiLevelType w:val="singleLevel"/>
    <w:tmpl w:val="4E0214A6"/>
    <w:lvl w:ilvl="0">
      <w:start w:val="1"/>
      <w:numFmt w:val="decimal"/>
      <w:lvlText w:val="%1."/>
      <w:legacy w:legacy="1" w:legacySpace="0" w:legacyIndent="245"/>
      <w:lvlJc w:val="left"/>
      <w:rPr>
        <w:rFonts w:ascii="Candara" w:hAnsi="Candara" w:hint="default"/>
      </w:rPr>
    </w:lvl>
  </w:abstractNum>
  <w:abstractNum w:abstractNumId="10" w15:restartNumberingAfterBreak="0">
    <w:nsid w:val="274832CA"/>
    <w:multiLevelType w:val="singleLevel"/>
    <w:tmpl w:val="374269AA"/>
    <w:lvl w:ilvl="0">
      <w:start w:val="1"/>
      <w:numFmt w:val="decimal"/>
      <w:lvlText w:val="%1."/>
      <w:legacy w:legacy="1" w:legacySpace="0" w:legacyIndent="250"/>
      <w:lvlJc w:val="left"/>
      <w:rPr>
        <w:rFonts w:ascii="Candara" w:hAnsi="Candara" w:hint="default"/>
      </w:rPr>
    </w:lvl>
  </w:abstractNum>
  <w:abstractNum w:abstractNumId="11" w15:restartNumberingAfterBreak="0">
    <w:nsid w:val="2F7843CD"/>
    <w:multiLevelType w:val="singleLevel"/>
    <w:tmpl w:val="916A3AF0"/>
    <w:lvl w:ilvl="0">
      <w:start w:val="1"/>
      <w:numFmt w:val="decimal"/>
      <w:lvlText w:val="%1."/>
      <w:legacy w:legacy="1" w:legacySpace="0" w:legacyIndent="240"/>
      <w:lvlJc w:val="left"/>
      <w:rPr>
        <w:rFonts w:ascii="Candara" w:hAnsi="Candara" w:hint="default"/>
      </w:rPr>
    </w:lvl>
  </w:abstractNum>
  <w:abstractNum w:abstractNumId="12" w15:restartNumberingAfterBreak="0">
    <w:nsid w:val="3169481E"/>
    <w:multiLevelType w:val="singleLevel"/>
    <w:tmpl w:val="E5544DA4"/>
    <w:lvl w:ilvl="0">
      <w:start w:val="2"/>
      <w:numFmt w:val="decimal"/>
      <w:lvlText w:val="%1."/>
      <w:legacy w:legacy="1" w:legacySpace="0" w:legacyIndent="264"/>
      <w:lvlJc w:val="left"/>
      <w:rPr>
        <w:rFonts w:ascii="Candara" w:hAnsi="Candara" w:hint="default"/>
      </w:rPr>
    </w:lvl>
  </w:abstractNum>
  <w:abstractNum w:abstractNumId="13" w15:restartNumberingAfterBreak="0">
    <w:nsid w:val="3169526E"/>
    <w:multiLevelType w:val="singleLevel"/>
    <w:tmpl w:val="37785064"/>
    <w:lvl w:ilvl="0">
      <w:start w:val="1"/>
      <w:numFmt w:val="decimal"/>
      <w:lvlText w:val="%1)"/>
      <w:legacy w:legacy="1" w:legacySpace="0" w:legacyIndent="250"/>
      <w:lvlJc w:val="left"/>
      <w:rPr>
        <w:rFonts w:ascii="Candara" w:hAnsi="Candara" w:hint="default"/>
      </w:rPr>
    </w:lvl>
  </w:abstractNum>
  <w:abstractNum w:abstractNumId="14" w15:restartNumberingAfterBreak="0">
    <w:nsid w:val="39E009A9"/>
    <w:multiLevelType w:val="singleLevel"/>
    <w:tmpl w:val="916A3AF0"/>
    <w:lvl w:ilvl="0">
      <w:start w:val="1"/>
      <w:numFmt w:val="decimal"/>
      <w:lvlText w:val="%1."/>
      <w:legacy w:legacy="1" w:legacySpace="0" w:legacyIndent="240"/>
      <w:lvlJc w:val="left"/>
      <w:rPr>
        <w:rFonts w:ascii="Arial Narrow" w:hAnsi="Arial Narrow" w:hint="default"/>
      </w:rPr>
    </w:lvl>
  </w:abstractNum>
  <w:abstractNum w:abstractNumId="15" w15:restartNumberingAfterBreak="0">
    <w:nsid w:val="3F491DAE"/>
    <w:multiLevelType w:val="singleLevel"/>
    <w:tmpl w:val="27FEC896"/>
    <w:lvl w:ilvl="0">
      <w:start w:val="1"/>
      <w:numFmt w:val="decimal"/>
      <w:lvlText w:val="%1."/>
      <w:legacy w:legacy="1" w:legacySpace="0" w:legacyIndent="245"/>
      <w:lvlJc w:val="left"/>
      <w:rPr>
        <w:rFonts w:ascii="Candara" w:hAnsi="Candara" w:hint="default"/>
      </w:rPr>
    </w:lvl>
  </w:abstractNum>
  <w:abstractNum w:abstractNumId="16" w15:restartNumberingAfterBreak="0">
    <w:nsid w:val="40472AE1"/>
    <w:multiLevelType w:val="singleLevel"/>
    <w:tmpl w:val="4DD0BCAA"/>
    <w:lvl w:ilvl="0">
      <w:start w:val="3"/>
      <w:numFmt w:val="decimal"/>
      <w:lvlText w:val="%1."/>
      <w:legacy w:legacy="1" w:legacySpace="0" w:legacyIndent="254"/>
      <w:lvlJc w:val="left"/>
      <w:rPr>
        <w:rFonts w:ascii="Candara" w:hAnsi="Candara" w:hint="default"/>
      </w:rPr>
    </w:lvl>
  </w:abstractNum>
  <w:abstractNum w:abstractNumId="17" w15:restartNumberingAfterBreak="0">
    <w:nsid w:val="429F052C"/>
    <w:multiLevelType w:val="singleLevel"/>
    <w:tmpl w:val="0D20C616"/>
    <w:lvl w:ilvl="0">
      <w:start w:val="2"/>
      <w:numFmt w:val="decimal"/>
      <w:lvlText w:val="%1)"/>
      <w:legacy w:legacy="1" w:legacySpace="0" w:legacyIndent="230"/>
      <w:lvlJc w:val="left"/>
      <w:rPr>
        <w:rFonts w:ascii="Arial Narrow" w:hAnsi="Arial Narrow" w:hint="default"/>
      </w:rPr>
    </w:lvl>
  </w:abstractNum>
  <w:abstractNum w:abstractNumId="18" w15:restartNumberingAfterBreak="0">
    <w:nsid w:val="4A205F05"/>
    <w:multiLevelType w:val="singleLevel"/>
    <w:tmpl w:val="3D80C72C"/>
    <w:lvl w:ilvl="0">
      <w:start w:val="3"/>
      <w:numFmt w:val="decimal"/>
      <w:lvlText w:val="%1."/>
      <w:legacy w:legacy="1" w:legacySpace="0" w:legacyIndent="259"/>
      <w:lvlJc w:val="left"/>
      <w:rPr>
        <w:rFonts w:ascii="Candara" w:hAnsi="Candara" w:hint="default"/>
      </w:rPr>
    </w:lvl>
  </w:abstractNum>
  <w:abstractNum w:abstractNumId="19" w15:restartNumberingAfterBreak="0">
    <w:nsid w:val="4B066810"/>
    <w:multiLevelType w:val="singleLevel"/>
    <w:tmpl w:val="E9621428"/>
    <w:lvl w:ilvl="0">
      <w:start w:val="1"/>
      <w:numFmt w:val="decimal"/>
      <w:lvlText w:val="%1."/>
      <w:legacy w:legacy="1" w:legacySpace="0" w:legacyIndent="254"/>
      <w:lvlJc w:val="left"/>
      <w:rPr>
        <w:rFonts w:ascii="Candara" w:hAnsi="Candara" w:hint="default"/>
      </w:rPr>
    </w:lvl>
  </w:abstractNum>
  <w:abstractNum w:abstractNumId="20" w15:restartNumberingAfterBreak="0">
    <w:nsid w:val="529C77C7"/>
    <w:multiLevelType w:val="singleLevel"/>
    <w:tmpl w:val="D8D4E7D0"/>
    <w:lvl w:ilvl="0">
      <w:start w:val="1"/>
      <w:numFmt w:val="decimal"/>
      <w:lvlText w:val="%1)"/>
      <w:legacy w:legacy="1" w:legacySpace="0" w:legacyIndent="298"/>
      <w:lvlJc w:val="left"/>
      <w:rPr>
        <w:rFonts w:ascii="Candara" w:hAnsi="Candara" w:hint="default"/>
      </w:rPr>
    </w:lvl>
  </w:abstractNum>
  <w:abstractNum w:abstractNumId="21" w15:restartNumberingAfterBreak="0">
    <w:nsid w:val="63B55EEC"/>
    <w:multiLevelType w:val="singleLevel"/>
    <w:tmpl w:val="A7B0829C"/>
    <w:lvl w:ilvl="0">
      <w:start w:val="5"/>
      <w:numFmt w:val="decimal"/>
      <w:lvlText w:val="%1."/>
      <w:legacy w:legacy="1" w:legacySpace="0" w:legacyIndent="250"/>
      <w:lvlJc w:val="left"/>
      <w:rPr>
        <w:rFonts w:ascii="Georgia" w:hAnsi="Georgia" w:hint="default"/>
      </w:rPr>
    </w:lvl>
  </w:abstractNum>
  <w:abstractNum w:abstractNumId="22" w15:restartNumberingAfterBreak="0">
    <w:nsid w:val="66B739CD"/>
    <w:multiLevelType w:val="singleLevel"/>
    <w:tmpl w:val="276CC3BC"/>
    <w:lvl w:ilvl="0">
      <w:start w:val="1"/>
      <w:numFmt w:val="decimal"/>
      <w:lvlText w:val="%1)"/>
      <w:legacy w:legacy="1" w:legacySpace="0" w:legacyIndent="375"/>
      <w:lvlJc w:val="left"/>
      <w:rPr>
        <w:rFonts w:ascii="Candara" w:hAnsi="Candara" w:hint="default"/>
        <w:sz w:val="18"/>
        <w:szCs w:val="18"/>
      </w:rPr>
    </w:lvl>
  </w:abstractNum>
  <w:abstractNum w:abstractNumId="23" w15:restartNumberingAfterBreak="0">
    <w:nsid w:val="687514A7"/>
    <w:multiLevelType w:val="singleLevel"/>
    <w:tmpl w:val="240EA9F6"/>
    <w:lvl w:ilvl="0">
      <w:start w:val="3"/>
      <w:numFmt w:val="decimal"/>
      <w:lvlText w:val="%1."/>
      <w:legacy w:legacy="1" w:legacySpace="0" w:legacyIndent="245"/>
      <w:lvlJc w:val="left"/>
      <w:rPr>
        <w:rFonts w:ascii="Candara" w:hAnsi="Candara" w:hint="default"/>
      </w:rPr>
    </w:lvl>
  </w:abstractNum>
  <w:abstractNum w:abstractNumId="24" w15:restartNumberingAfterBreak="0">
    <w:nsid w:val="698722BC"/>
    <w:multiLevelType w:val="singleLevel"/>
    <w:tmpl w:val="7F321894"/>
    <w:lvl w:ilvl="0">
      <w:start w:val="4"/>
      <w:numFmt w:val="decimal"/>
      <w:lvlText w:val="%1."/>
      <w:legacy w:legacy="1" w:legacySpace="0" w:legacyIndent="245"/>
      <w:lvlJc w:val="left"/>
      <w:rPr>
        <w:rFonts w:ascii="Arial Narrow" w:hAnsi="Arial Narrow" w:hint="default"/>
      </w:rPr>
    </w:lvl>
  </w:abstractNum>
  <w:abstractNum w:abstractNumId="25" w15:restartNumberingAfterBreak="0">
    <w:nsid w:val="6B200BB7"/>
    <w:multiLevelType w:val="singleLevel"/>
    <w:tmpl w:val="5698572A"/>
    <w:lvl w:ilvl="0">
      <w:start w:val="1"/>
      <w:numFmt w:val="decimal"/>
      <w:lvlText w:val="%1)"/>
      <w:legacy w:legacy="1" w:legacySpace="0" w:legacyIndent="206"/>
      <w:lvlJc w:val="left"/>
      <w:rPr>
        <w:rFonts w:ascii="Candara" w:hAnsi="Candara" w:hint="default"/>
      </w:rPr>
    </w:lvl>
  </w:abstractNum>
  <w:abstractNum w:abstractNumId="26" w15:restartNumberingAfterBreak="0">
    <w:nsid w:val="6B574768"/>
    <w:multiLevelType w:val="singleLevel"/>
    <w:tmpl w:val="290641B8"/>
    <w:lvl w:ilvl="0">
      <w:start w:val="3"/>
      <w:numFmt w:val="decimal"/>
      <w:lvlText w:val="%1."/>
      <w:legacy w:legacy="1" w:legacySpace="0" w:legacyIndent="240"/>
      <w:lvlJc w:val="left"/>
      <w:rPr>
        <w:rFonts w:ascii="Candara" w:hAnsi="Candara" w:hint="default"/>
      </w:rPr>
    </w:lvl>
  </w:abstractNum>
  <w:abstractNum w:abstractNumId="27" w15:restartNumberingAfterBreak="0">
    <w:nsid w:val="6FD479C0"/>
    <w:multiLevelType w:val="singleLevel"/>
    <w:tmpl w:val="20FCD17A"/>
    <w:lvl w:ilvl="0">
      <w:start w:val="2"/>
      <w:numFmt w:val="decimal"/>
      <w:lvlText w:val="%1)"/>
      <w:legacy w:legacy="1" w:legacySpace="0" w:legacyIndent="379"/>
      <w:lvlJc w:val="left"/>
      <w:rPr>
        <w:rFonts w:ascii="Candara" w:hAnsi="Candara" w:hint="default"/>
      </w:rPr>
    </w:lvl>
  </w:abstractNum>
  <w:abstractNum w:abstractNumId="28" w15:restartNumberingAfterBreak="0">
    <w:nsid w:val="6FFF61EA"/>
    <w:multiLevelType w:val="singleLevel"/>
    <w:tmpl w:val="374269AA"/>
    <w:lvl w:ilvl="0">
      <w:start w:val="1"/>
      <w:numFmt w:val="decimal"/>
      <w:lvlText w:val="%1."/>
      <w:legacy w:legacy="1" w:legacySpace="0" w:legacyIndent="250"/>
      <w:lvlJc w:val="left"/>
      <w:rPr>
        <w:rFonts w:ascii="Candara" w:hAnsi="Candara" w:hint="default"/>
      </w:rPr>
    </w:lvl>
  </w:abstractNum>
  <w:abstractNum w:abstractNumId="29" w15:restartNumberingAfterBreak="0">
    <w:nsid w:val="72B13375"/>
    <w:multiLevelType w:val="singleLevel"/>
    <w:tmpl w:val="374269AA"/>
    <w:lvl w:ilvl="0">
      <w:start w:val="1"/>
      <w:numFmt w:val="decimal"/>
      <w:lvlText w:val="%1."/>
      <w:legacy w:legacy="1" w:legacySpace="0" w:legacyIndent="250"/>
      <w:lvlJc w:val="left"/>
      <w:rPr>
        <w:rFonts w:ascii="Arial Narrow" w:hAnsi="Arial Narrow" w:hint="default"/>
      </w:rPr>
    </w:lvl>
  </w:abstractNum>
  <w:abstractNum w:abstractNumId="30" w15:restartNumberingAfterBreak="0">
    <w:nsid w:val="75CF5850"/>
    <w:multiLevelType w:val="singleLevel"/>
    <w:tmpl w:val="916A3AF0"/>
    <w:lvl w:ilvl="0">
      <w:start w:val="1"/>
      <w:numFmt w:val="decimal"/>
      <w:lvlText w:val="%1."/>
      <w:legacy w:legacy="1" w:legacySpace="0" w:legacyIndent="240"/>
      <w:lvlJc w:val="left"/>
      <w:rPr>
        <w:rFonts w:ascii="Candara" w:hAnsi="Candara" w:hint="default"/>
      </w:rPr>
    </w:lvl>
  </w:abstractNum>
  <w:abstractNum w:abstractNumId="31" w15:restartNumberingAfterBreak="0">
    <w:nsid w:val="781A3D6D"/>
    <w:multiLevelType w:val="singleLevel"/>
    <w:tmpl w:val="5B4E577C"/>
    <w:lvl w:ilvl="0">
      <w:start w:val="1"/>
      <w:numFmt w:val="decimal"/>
      <w:lvlText w:val="%1)"/>
      <w:legacy w:legacy="1" w:legacySpace="0" w:legacyIndent="567"/>
      <w:lvlJc w:val="left"/>
      <w:rPr>
        <w:rFonts w:ascii="Candara" w:hAnsi="Candara" w:hint="default"/>
      </w:rPr>
    </w:lvl>
  </w:abstractNum>
  <w:abstractNum w:abstractNumId="32" w15:restartNumberingAfterBreak="0">
    <w:nsid w:val="79352DBB"/>
    <w:multiLevelType w:val="singleLevel"/>
    <w:tmpl w:val="102CA66A"/>
    <w:lvl w:ilvl="0">
      <w:start w:val="1"/>
      <w:numFmt w:val="decimal"/>
      <w:lvlText w:val="%1)"/>
      <w:legacy w:legacy="1" w:legacySpace="0" w:legacyIndent="307"/>
      <w:lvlJc w:val="left"/>
      <w:rPr>
        <w:rFonts w:ascii="Arial Narrow" w:hAnsi="Arial Narrow" w:hint="default"/>
      </w:rPr>
    </w:lvl>
  </w:abstractNum>
  <w:abstractNum w:abstractNumId="33" w15:restartNumberingAfterBreak="0">
    <w:nsid w:val="7BCC0578"/>
    <w:multiLevelType w:val="singleLevel"/>
    <w:tmpl w:val="04DE15AC"/>
    <w:lvl w:ilvl="0">
      <w:start w:val="1"/>
      <w:numFmt w:val="lowerLetter"/>
      <w:lvlText w:val="%1)"/>
      <w:legacy w:legacy="1" w:legacySpace="0" w:legacyIndent="312"/>
      <w:lvlJc w:val="left"/>
      <w:rPr>
        <w:rFonts w:ascii="Arial Narrow" w:hAnsi="Arial Narrow" w:hint="default"/>
      </w:rPr>
    </w:lvl>
  </w:abstractNum>
  <w:abstractNum w:abstractNumId="34" w15:restartNumberingAfterBreak="0">
    <w:nsid w:val="7E682028"/>
    <w:multiLevelType w:val="singleLevel"/>
    <w:tmpl w:val="FD4CD162"/>
    <w:lvl w:ilvl="0">
      <w:start w:val="1"/>
      <w:numFmt w:val="decimal"/>
      <w:lvlText w:val="%1."/>
      <w:legacy w:legacy="1" w:legacySpace="0" w:legacyIndent="293"/>
      <w:lvlJc w:val="left"/>
      <w:rPr>
        <w:rFonts w:ascii="Arial Narrow" w:hAnsi="Arial Narrow" w:hint="default"/>
      </w:rPr>
    </w:lvl>
  </w:abstractNum>
  <w:num w:numId="1">
    <w:abstractNumId w:val="34"/>
  </w:num>
  <w:num w:numId="2">
    <w:abstractNumId w:val="34"/>
    <w:lvlOverride w:ilvl="0">
      <w:lvl w:ilvl="0">
        <w:start w:val="1"/>
        <w:numFmt w:val="decimal"/>
        <w:lvlText w:val="%1."/>
        <w:legacy w:legacy="1" w:legacySpace="0" w:legacyIndent="293"/>
        <w:lvlJc w:val="left"/>
        <w:rPr>
          <w:rFonts w:ascii="Candara" w:hAnsi="Candara" w:hint="default"/>
        </w:rPr>
      </w:lvl>
    </w:lvlOverride>
  </w:num>
  <w:num w:numId="3">
    <w:abstractNumId w:val="2"/>
  </w:num>
  <w:num w:numId="4">
    <w:abstractNumId w:val="2"/>
    <w:lvlOverride w:ilvl="0">
      <w:lvl w:ilvl="0">
        <w:start w:val="1"/>
        <w:numFmt w:val="decimal"/>
        <w:lvlText w:val="%1)"/>
        <w:legacy w:legacy="1" w:legacySpace="0" w:legacyIndent="422"/>
        <w:lvlJc w:val="left"/>
        <w:rPr>
          <w:rFonts w:ascii="Arial Narrow" w:hAnsi="Arial Narrow" w:hint="default"/>
        </w:rPr>
      </w:lvl>
    </w:lvlOverride>
  </w:num>
  <w:num w:numId="5">
    <w:abstractNumId w:val="2"/>
    <w:lvlOverride w:ilvl="0">
      <w:lvl w:ilvl="0">
        <w:start w:val="1"/>
        <w:numFmt w:val="decimal"/>
        <w:lvlText w:val="%1)"/>
        <w:legacy w:legacy="1" w:legacySpace="0" w:legacyIndent="422"/>
        <w:lvlJc w:val="left"/>
        <w:rPr>
          <w:rFonts w:ascii="Corbel" w:hAnsi="Corbel" w:hint="default"/>
        </w:rPr>
      </w:lvl>
    </w:lvlOverride>
  </w:num>
  <w:num w:numId="6">
    <w:abstractNumId w:val="2"/>
    <w:lvlOverride w:ilvl="0">
      <w:lvl w:ilvl="0">
        <w:start w:val="1"/>
        <w:numFmt w:val="decimal"/>
        <w:lvlText w:val="%1)"/>
        <w:legacy w:legacy="1" w:legacySpace="0" w:legacyIndent="422"/>
        <w:lvlJc w:val="left"/>
        <w:rPr>
          <w:rFonts w:ascii="Arial Unicode MS" w:eastAsia="Arial Unicode MS" w:hAnsi="Arial Unicode MS" w:cs="Arial Unicode MS" w:hint="eastAsia"/>
        </w:rPr>
      </w:lvl>
    </w:lvlOverride>
  </w:num>
  <w:num w:numId="7">
    <w:abstractNumId w:val="9"/>
  </w:num>
  <w:num w:numId="8">
    <w:abstractNumId w:val="15"/>
  </w:num>
  <w:num w:numId="9">
    <w:abstractNumId w:val="23"/>
  </w:num>
  <w:num w:numId="10">
    <w:abstractNumId w:val="24"/>
  </w:num>
  <w:num w:numId="11">
    <w:abstractNumId w:val="24"/>
    <w:lvlOverride w:ilvl="0">
      <w:lvl w:ilvl="0">
        <w:start w:val="4"/>
        <w:numFmt w:val="decimal"/>
        <w:lvlText w:val="%1."/>
        <w:legacy w:legacy="1" w:legacySpace="0" w:legacyIndent="245"/>
        <w:lvlJc w:val="left"/>
        <w:rPr>
          <w:rFonts w:ascii="Corbel" w:hAnsi="Corbel" w:hint="default"/>
        </w:rPr>
      </w:lvl>
    </w:lvlOverride>
  </w:num>
  <w:num w:numId="12">
    <w:abstractNumId w:val="10"/>
  </w:num>
  <w:num w:numId="13">
    <w:abstractNumId w:val="10"/>
    <w:lvlOverride w:ilvl="0">
      <w:lvl w:ilvl="0">
        <w:start w:val="1"/>
        <w:numFmt w:val="decimal"/>
        <w:lvlText w:val="%1."/>
        <w:legacy w:legacy="1" w:legacySpace="0" w:legacyIndent="250"/>
        <w:lvlJc w:val="left"/>
        <w:rPr>
          <w:rFonts w:ascii="Arial Narrow" w:hAnsi="Arial Narrow" w:hint="default"/>
        </w:rPr>
      </w:lvl>
    </w:lvlOverride>
  </w:num>
  <w:num w:numId="14">
    <w:abstractNumId w:val="5"/>
  </w:num>
  <w:num w:numId="15">
    <w:abstractNumId w:val="7"/>
  </w:num>
  <w:num w:numId="16">
    <w:abstractNumId w:val="26"/>
  </w:num>
  <w:num w:numId="17">
    <w:abstractNumId w:val="20"/>
  </w:num>
  <w:num w:numId="18">
    <w:abstractNumId w:val="20"/>
    <w:lvlOverride w:ilvl="0">
      <w:lvl w:ilvl="0">
        <w:start w:val="1"/>
        <w:numFmt w:val="decimal"/>
        <w:lvlText w:val="%1)"/>
        <w:legacy w:legacy="1" w:legacySpace="0" w:legacyIndent="297"/>
        <w:lvlJc w:val="left"/>
        <w:rPr>
          <w:rFonts w:ascii="Arial Narrow" w:hAnsi="Arial Narrow" w:hint="default"/>
        </w:rPr>
      </w:lvl>
    </w:lvlOverride>
  </w:num>
  <w:num w:numId="19">
    <w:abstractNumId w:val="20"/>
    <w:lvlOverride w:ilvl="0">
      <w:lvl w:ilvl="0">
        <w:start w:val="1"/>
        <w:numFmt w:val="decimal"/>
        <w:lvlText w:val="%1)"/>
        <w:legacy w:legacy="1" w:legacySpace="0" w:legacyIndent="298"/>
        <w:lvlJc w:val="left"/>
        <w:rPr>
          <w:rFonts w:ascii="Corbel" w:hAnsi="Corbel" w:hint="default"/>
        </w:rPr>
      </w:lvl>
    </w:lvlOverride>
  </w:num>
  <w:num w:numId="20">
    <w:abstractNumId w:val="20"/>
    <w:lvlOverride w:ilvl="0">
      <w:lvl w:ilvl="0">
        <w:start w:val="1"/>
        <w:numFmt w:val="decimal"/>
        <w:lvlText w:val="%1)"/>
        <w:legacy w:legacy="1" w:legacySpace="0" w:legacyIndent="297"/>
        <w:lvlJc w:val="left"/>
        <w:rPr>
          <w:rFonts w:ascii="Arial Unicode MS" w:eastAsia="Arial Unicode MS" w:hAnsi="Arial Unicode MS" w:cs="Arial Unicode MS" w:hint="eastAsia"/>
        </w:rPr>
      </w:lvl>
    </w:lvlOverride>
  </w:num>
  <w:num w:numId="21">
    <w:abstractNumId w:val="25"/>
  </w:num>
  <w:num w:numId="22">
    <w:abstractNumId w:val="13"/>
  </w:num>
  <w:num w:numId="23">
    <w:abstractNumId w:val="12"/>
  </w:num>
  <w:num w:numId="24">
    <w:abstractNumId w:val="12"/>
    <w:lvlOverride w:ilvl="0">
      <w:lvl w:ilvl="0">
        <w:start w:val="2"/>
        <w:numFmt w:val="decimal"/>
        <w:lvlText w:val="%1."/>
        <w:legacy w:legacy="1" w:legacySpace="0" w:legacyIndent="264"/>
        <w:lvlJc w:val="left"/>
        <w:rPr>
          <w:rFonts w:ascii="Arial Narrow" w:hAnsi="Arial Narrow" w:hint="default"/>
        </w:rPr>
      </w:lvl>
    </w:lvlOverride>
  </w:num>
  <w:num w:numId="25">
    <w:abstractNumId w:val="0"/>
  </w:num>
  <w:num w:numId="26">
    <w:abstractNumId w:val="0"/>
    <w:lvlOverride w:ilvl="0">
      <w:lvl w:ilvl="0">
        <w:start w:val="1"/>
        <w:numFmt w:val="decimal"/>
        <w:lvlText w:val="%1."/>
        <w:legacy w:legacy="1" w:legacySpace="0" w:legacyIndent="245"/>
        <w:lvlJc w:val="left"/>
        <w:rPr>
          <w:rFonts w:ascii="Candara" w:hAnsi="Candara" w:hint="default"/>
        </w:rPr>
      </w:lvl>
    </w:lvlOverride>
  </w:num>
  <w:num w:numId="27">
    <w:abstractNumId w:val="32"/>
  </w:num>
  <w:num w:numId="28">
    <w:abstractNumId w:val="32"/>
    <w:lvlOverride w:ilvl="0">
      <w:lvl w:ilvl="0">
        <w:start w:val="1"/>
        <w:numFmt w:val="decimal"/>
        <w:lvlText w:val="%1)"/>
        <w:legacy w:legacy="1" w:legacySpace="0" w:legacyIndent="307"/>
        <w:lvlJc w:val="left"/>
        <w:rPr>
          <w:rFonts w:ascii="Candara" w:hAnsi="Candara" w:hint="default"/>
        </w:rPr>
      </w:lvl>
    </w:lvlOverride>
  </w:num>
  <w:num w:numId="29">
    <w:abstractNumId w:val="28"/>
  </w:num>
  <w:num w:numId="30">
    <w:abstractNumId w:val="3"/>
  </w:num>
  <w:num w:numId="31">
    <w:abstractNumId w:val="17"/>
  </w:num>
  <w:num w:numId="32">
    <w:abstractNumId w:val="21"/>
  </w:num>
  <w:num w:numId="33">
    <w:abstractNumId w:val="21"/>
    <w:lvlOverride w:ilvl="0">
      <w:lvl w:ilvl="0">
        <w:start w:val="5"/>
        <w:numFmt w:val="decimal"/>
        <w:lvlText w:val="%1."/>
        <w:legacy w:legacy="1" w:legacySpace="0" w:legacyIndent="250"/>
        <w:lvlJc w:val="left"/>
        <w:rPr>
          <w:rFonts w:ascii="Arial Unicode MS" w:eastAsia="Arial Unicode MS" w:hAnsi="Arial Unicode MS" w:cs="Arial Unicode MS" w:hint="eastAsia"/>
        </w:rPr>
      </w:lvl>
    </w:lvlOverride>
  </w:num>
  <w:num w:numId="34">
    <w:abstractNumId w:val="21"/>
    <w:lvlOverride w:ilvl="0">
      <w:lvl w:ilvl="0">
        <w:start w:val="5"/>
        <w:numFmt w:val="decimal"/>
        <w:lvlText w:val="%1."/>
        <w:legacy w:legacy="1" w:legacySpace="0" w:legacyIndent="250"/>
        <w:lvlJc w:val="left"/>
        <w:rPr>
          <w:rFonts w:ascii="Candara" w:hAnsi="Candara" w:hint="default"/>
        </w:rPr>
      </w:lvl>
    </w:lvlOverride>
  </w:num>
  <w:num w:numId="35">
    <w:abstractNumId w:val="1"/>
  </w:num>
  <w:num w:numId="36">
    <w:abstractNumId w:val="29"/>
  </w:num>
  <w:num w:numId="37">
    <w:abstractNumId w:val="14"/>
  </w:num>
  <w:num w:numId="38">
    <w:abstractNumId w:val="14"/>
    <w:lvlOverride w:ilvl="0">
      <w:lvl w:ilvl="0">
        <w:start w:val="1"/>
        <w:numFmt w:val="decimal"/>
        <w:lvlText w:val="%1."/>
        <w:legacy w:legacy="1" w:legacySpace="0" w:legacyIndent="240"/>
        <w:lvlJc w:val="left"/>
        <w:rPr>
          <w:rFonts w:ascii="Candara" w:hAnsi="Candara" w:hint="default"/>
        </w:rPr>
      </w:lvl>
    </w:lvlOverride>
  </w:num>
  <w:num w:numId="39">
    <w:abstractNumId w:val="19"/>
  </w:num>
  <w:num w:numId="40">
    <w:abstractNumId w:val="16"/>
  </w:num>
  <w:num w:numId="41">
    <w:abstractNumId w:val="8"/>
  </w:num>
  <w:num w:numId="42">
    <w:abstractNumId w:val="8"/>
    <w:lvlOverride w:ilvl="0">
      <w:lvl w:ilvl="0">
        <w:start w:val="1"/>
        <w:numFmt w:val="decimal"/>
        <w:lvlText w:val="%1."/>
        <w:legacy w:legacy="1" w:legacySpace="0" w:legacyIndent="250"/>
        <w:lvlJc w:val="left"/>
        <w:rPr>
          <w:rFonts w:ascii="Arial Narrow" w:hAnsi="Arial Narrow" w:hint="default"/>
        </w:rPr>
      </w:lvl>
    </w:lvlOverride>
  </w:num>
  <w:num w:numId="43">
    <w:abstractNumId w:val="8"/>
    <w:lvlOverride w:ilvl="0">
      <w:lvl w:ilvl="0">
        <w:start w:val="1"/>
        <w:numFmt w:val="decimal"/>
        <w:lvlText w:val="%1."/>
        <w:legacy w:legacy="1" w:legacySpace="0" w:legacyIndent="250"/>
        <w:lvlJc w:val="left"/>
        <w:rPr>
          <w:rFonts w:ascii="Corbel" w:hAnsi="Corbel" w:hint="default"/>
        </w:rPr>
      </w:lvl>
    </w:lvlOverride>
  </w:num>
  <w:num w:numId="44">
    <w:abstractNumId w:val="8"/>
    <w:lvlOverride w:ilvl="0">
      <w:lvl w:ilvl="0">
        <w:start w:val="1"/>
        <w:numFmt w:val="decimal"/>
        <w:lvlText w:val="%1."/>
        <w:legacy w:legacy="1" w:legacySpace="0" w:legacyIndent="250"/>
        <w:lvlJc w:val="left"/>
        <w:rPr>
          <w:rFonts w:ascii="Arial Unicode MS" w:eastAsia="Arial Unicode MS" w:hAnsi="Arial Unicode MS" w:cs="Arial Unicode MS" w:hint="eastAsia"/>
        </w:rPr>
      </w:lvl>
    </w:lvlOverride>
  </w:num>
  <w:num w:numId="45">
    <w:abstractNumId w:val="33"/>
  </w:num>
  <w:num w:numId="46">
    <w:abstractNumId w:val="27"/>
  </w:num>
  <w:num w:numId="47">
    <w:abstractNumId w:val="27"/>
    <w:lvlOverride w:ilvl="0">
      <w:lvl w:ilvl="0">
        <w:start w:val="2"/>
        <w:numFmt w:val="decimal"/>
        <w:lvlText w:val="%1)"/>
        <w:legacy w:legacy="1" w:legacySpace="0" w:legacyIndent="379"/>
        <w:lvlJc w:val="left"/>
        <w:rPr>
          <w:rFonts w:ascii="Corbel" w:hAnsi="Corbel" w:hint="default"/>
        </w:rPr>
      </w:lvl>
    </w:lvlOverride>
  </w:num>
  <w:num w:numId="48">
    <w:abstractNumId w:val="27"/>
    <w:lvlOverride w:ilvl="0">
      <w:lvl w:ilvl="0">
        <w:start w:val="2"/>
        <w:numFmt w:val="decimal"/>
        <w:lvlText w:val="%1)"/>
        <w:legacy w:legacy="1" w:legacySpace="0" w:legacyIndent="379"/>
        <w:lvlJc w:val="left"/>
        <w:rPr>
          <w:rFonts w:ascii="Arial Unicode MS" w:eastAsia="Arial Unicode MS" w:hAnsi="Arial Unicode MS" w:cs="Arial Unicode MS" w:hint="eastAsia"/>
        </w:rPr>
      </w:lvl>
    </w:lvlOverride>
  </w:num>
  <w:num w:numId="49">
    <w:abstractNumId w:val="22"/>
  </w:num>
  <w:num w:numId="50">
    <w:abstractNumId w:val="18"/>
  </w:num>
  <w:num w:numId="51">
    <w:abstractNumId w:val="18"/>
    <w:lvlOverride w:ilvl="0">
      <w:lvl w:ilvl="0">
        <w:start w:val="3"/>
        <w:numFmt w:val="decimal"/>
        <w:lvlText w:val="%1."/>
        <w:legacy w:legacy="1" w:legacySpace="0" w:legacyIndent="259"/>
        <w:lvlJc w:val="left"/>
        <w:rPr>
          <w:rFonts w:ascii="Corbel" w:hAnsi="Corbel" w:hint="default"/>
        </w:rPr>
      </w:lvl>
    </w:lvlOverride>
  </w:num>
  <w:num w:numId="52">
    <w:abstractNumId w:val="11"/>
  </w:num>
  <w:num w:numId="53">
    <w:abstractNumId w:val="11"/>
    <w:lvlOverride w:ilvl="0">
      <w:lvl w:ilvl="0">
        <w:start w:val="1"/>
        <w:numFmt w:val="decimal"/>
        <w:lvlText w:val="%1."/>
        <w:legacy w:legacy="1" w:legacySpace="0" w:legacyIndent="240"/>
        <w:lvlJc w:val="left"/>
        <w:rPr>
          <w:rFonts w:ascii="Arial Narrow" w:hAnsi="Arial Narrow" w:hint="default"/>
        </w:rPr>
      </w:lvl>
    </w:lvlOverride>
  </w:num>
  <w:num w:numId="54">
    <w:abstractNumId w:val="11"/>
    <w:lvlOverride w:ilvl="0">
      <w:lvl w:ilvl="0">
        <w:start w:val="1"/>
        <w:numFmt w:val="decimal"/>
        <w:lvlText w:val="%1."/>
        <w:legacy w:legacy="1" w:legacySpace="0" w:legacyIndent="240"/>
        <w:lvlJc w:val="left"/>
        <w:rPr>
          <w:rFonts w:ascii="Corbel" w:hAnsi="Corbel" w:hint="default"/>
        </w:rPr>
      </w:lvl>
    </w:lvlOverride>
  </w:num>
  <w:num w:numId="55">
    <w:abstractNumId w:val="30"/>
  </w:num>
  <w:num w:numId="56">
    <w:abstractNumId w:val="4"/>
  </w:num>
  <w:num w:numId="57">
    <w:abstractNumId w:val="4"/>
    <w:lvlOverride w:ilvl="0">
      <w:lvl w:ilvl="0">
        <w:start w:val="5"/>
        <w:numFmt w:val="decimal"/>
        <w:lvlText w:val="%1."/>
        <w:legacy w:legacy="1" w:legacySpace="0" w:legacyIndent="240"/>
        <w:lvlJc w:val="left"/>
        <w:rPr>
          <w:rFonts w:ascii="Arial Unicode MS" w:eastAsia="Arial Unicode MS" w:hAnsi="Arial Unicode MS" w:cs="Arial Unicode MS" w:hint="eastAsia"/>
        </w:rPr>
      </w:lvl>
    </w:lvlOverride>
  </w:num>
  <w:num w:numId="58">
    <w:abstractNumId w:val="4"/>
    <w:lvlOverride w:ilvl="0">
      <w:lvl w:ilvl="0">
        <w:start w:val="5"/>
        <w:numFmt w:val="decimal"/>
        <w:lvlText w:val="%1."/>
        <w:legacy w:legacy="1" w:legacySpace="0" w:legacyIndent="240"/>
        <w:lvlJc w:val="left"/>
        <w:rPr>
          <w:rFonts w:ascii="Candara" w:hAnsi="Candara" w:hint="default"/>
        </w:rPr>
      </w:lvl>
    </w:lvlOverride>
  </w:num>
  <w:num w:numId="59">
    <w:abstractNumId w:val="6"/>
  </w:num>
  <w:num w:numId="60">
    <w:abstractNumId w:val="6"/>
    <w:lvlOverride w:ilvl="0">
      <w:lvl w:ilvl="0">
        <w:start w:val="1"/>
        <w:numFmt w:val="decimal"/>
        <w:lvlText w:val="%1."/>
        <w:legacy w:legacy="1" w:legacySpace="0" w:legacyIndent="211"/>
        <w:lvlJc w:val="left"/>
        <w:rPr>
          <w:rFonts w:ascii="Candara" w:hAnsi="Candara" w:hint="default"/>
        </w:rPr>
      </w:lvl>
    </w:lvlOverride>
  </w:num>
  <w:num w:numId="61">
    <w:abstractNumId w:val="31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trackRevision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264"/>
    <w:rsid w:val="000A1742"/>
    <w:rsid w:val="000A565F"/>
    <w:rsid w:val="00116A02"/>
    <w:rsid w:val="001317ED"/>
    <w:rsid w:val="001C131D"/>
    <w:rsid w:val="002538E0"/>
    <w:rsid w:val="002617EB"/>
    <w:rsid w:val="00285CA4"/>
    <w:rsid w:val="004E150C"/>
    <w:rsid w:val="005C3B71"/>
    <w:rsid w:val="006A5C04"/>
    <w:rsid w:val="007809BE"/>
    <w:rsid w:val="00791C62"/>
    <w:rsid w:val="007D4A31"/>
    <w:rsid w:val="007F38B8"/>
    <w:rsid w:val="008924A0"/>
    <w:rsid w:val="00993FAB"/>
    <w:rsid w:val="009E646A"/>
    <w:rsid w:val="00AB07E8"/>
    <w:rsid w:val="00BB3AF1"/>
    <w:rsid w:val="00BD02BE"/>
    <w:rsid w:val="00C966DF"/>
    <w:rsid w:val="00CB4709"/>
    <w:rsid w:val="00CF4E37"/>
    <w:rsid w:val="00D16B4B"/>
    <w:rsid w:val="00D45D65"/>
    <w:rsid w:val="00DB5264"/>
    <w:rsid w:val="00DF2898"/>
    <w:rsid w:val="00E518C4"/>
    <w:rsid w:val="00E61176"/>
    <w:rsid w:val="00F70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A3A307"/>
  <w14:defaultImageDpi w14:val="0"/>
  <w15:docId w15:val="{E4237AE1-78EA-45F1-8F16-1019B9E91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Arial Narrow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spacing w:line="326" w:lineRule="exact"/>
      <w:ind w:hanging="1368"/>
    </w:pPr>
  </w:style>
  <w:style w:type="paragraph" w:customStyle="1" w:styleId="Style2">
    <w:name w:val="Style2"/>
    <w:basedOn w:val="Normalny"/>
    <w:uiPriority w:val="99"/>
    <w:pPr>
      <w:jc w:val="center"/>
    </w:pPr>
  </w:style>
  <w:style w:type="paragraph" w:customStyle="1" w:styleId="Style3">
    <w:name w:val="Style3"/>
    <w:basedOn w:val="Normalny"/>
    <w:uiPriority w:val="99"/>
  </w:style>
  <w:style w:type="paragraph" w:customStyle="1" w:styleId="Style4">
    <w:name w:val="Style4"/>
    <w:basedOn w:val="Normalny"/>
    <w:uiPriority w:val="99"/>
    <w:pPr>
      <w:spacing w:line="252" w:lineRule="exact"/>
      <w:ind w:hanging="293"/>
    </w:pPr>
  </w:style>
  <w:style w:type="paragraph" w:customStyle="1" w:styleId="Style5">
    <w:name w:val="Style5"/>
    <w:basedOn w:val="Normalny"/>
    <w:uiPriority w:val="99"/>
    <w:pPr>
      <w:spacing w:line="358" w:lineRule="exact"/>
    </w:pPr>
  </w:style>
  <w:style w:type="paragraph" w:customStyle="1" w:styleId="Style6">
    <w:name w:val="Style6"/>
    <w:basedOn w:val="Normalny"/>
    <w:uiPriority w:val="99"/>
    <w:pPr>
      <w:spacing w:line="250" w:lineRule="exact"/>
      <w:ind w:hanging="422"/>
      <w:jc w:val="both"/>
    </w:pPr>
  </w:style>
  <w:style w:type="paragraph" w:customStyle="1" w:styleId="Style7">
    <w:name w:val="Style7"/>
    <w:basedOn w:val="Normalny"/>
    <w:uiPriority w:val="99"/>
    <w:pPr>
      <w:spacing w:line="250" w:lineRule="exact"/>
      <w:jc w:val="both"/>
    </w:pPr>
  </w:style>
  <w:style w:type="paragraph" w:customStyle="1" w:styleId="Style8">
    <w:name w:val="Style8"/>
    <w:basedOn w:val="Normalny"/>
    <w:uiPriority w:val="99"/>
    <w:pPr>
      <w:spacing w:line="293" w:lineRule="exact"/>
      <w:jc w:val="center"/>
    </w:pPr>
  </w:style>
  <w:style w:type="paragraph" w:customStyle="1" w:styleId="Style9">
    <w:name w:val="Style9"/>
    <w:basedOn w:val="Normalny"/>
    <w:uiPriority w:val="99"/>
    <w:pPr>
      <w:spacing w:line="264" w:lineRule="exact"/>
      <w:ind w:hanging="427"/>
      <w:jc w:val="both"/>
    </w:pPr>
  </w:style>
  <w:style w:type="paragraph" w:customStyle="1" w:styleId="Style10">
    <w:name w:val="Style10"/>
    <w:basedOn w:val="Normalny"/>
    <w:uiPriority w:val="99"/>
    <w:pPr>
      <w:spacing w:line="288" w:lineRule="exact"/>
      <w:ind w:hanging="485"/>
    </w:pPr>
  </w:style>
  <w:style w:type="paragraph" w:customStyle="1" w:styleId="Style11">
    <w:name w:val="Style11"/>
    <w:basedOn w:val="Normalny"/>
    <w:uiPriority w:val="99"/>
    <w:pPr>
      <w:spacing w:line="254" w:lineRule="exact"/>
      <w:ind w:hanging="245"/>
      <w:jc w:val="both"/>
    </w:pPr>
  </w:style>
  <w:style w:type="paragraph" w:customStyle="1" w:styleId="Style12">
    <w:name w:val="Style12"/>
    <w:basedOn w:val="Normalny"/>
    <w:uiPriority w:val="99"/>
  </w:style>
  <w:style w:type="paragraph" w:customStyle="1" w:styleId="Style13">
    <w:name w:val="Style13"/>
    <w:basedOn w:val="Normalny"/>
    <w:uiPriority w:val="99"/>
    <w:pPr>
      <w:spacing w:line="254" w:lineRule="exact"/>
      <w:ind w:firstLine="25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  <w:pPr>
      <w:spacing w:line="264" w:lineRule="exact"/>
      <w:ind w:hanging="1699"/>
    </w:pPr>
  </w:style>
  <w:style w:type="paragraph" w:customStyle="1" w:styleId="Style16">
    <w:name w:val="Style16"/>
    <w:basedOn w:val="Normalny"/>
    <w:uiPriority w:val="99"/>
    <w:pPr>
      <w:spacing w:line="259" w:lineRule="exact"/>
      <w:ind w:hanging="259"/>
      <w:jc w:val="both"/>
    </w:pPr>
  </w:style>
  <w:style w:type="paragraph" w:customStyle="1" w:styleId="Style17">
    <w:name w:val="Style17"/>
    <w:basedOn w:val="Normalny"/>
    <w:uiPriority w:val="99"/>
    <w:pPr>
      <w:spacing w:line="259" w:lineRule="exact"/>
      <w:ind w:hanging="864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54" w:lineRule="exact"/>
      <w:ind w:hanging="533"/>
    </w:pPr>
  </w:style>
  <w:style w:type="paragraph" w:customStyle="1" w:styleId="Style20">
    <w:name w:val="Style20"/>
    <w:basedOn w:val="Normalny"/>
    <w:uiPriority w:val="99"/>
    <w:pPr>
      <w:spacing w:line="254" w:lineRule="exact"/>
      <w:ind w:firstLine="586"/>
    </w:pPr>
  </w:style>
  <w:style w:type="paragraph" w:customStyle="1" w:styleId="Style21">
    <w:name w:val="Style21"/>
    <w:basedOn w:val="Normalny"/>
    <w:uiPriority w:val="99"/>
  </w:style>
  <w:style w:type="paragraph" w:customStyle="1" w:styleId="Style22">
    <w:name w:val="Style22"/>
    <w:basedOn w:val="Normalny"/>
    <w:uiPriority w:val="99"/>
    <w:pPr>
      <w:spacing w:line="251" w:lineRule="exact"/>
      <w:jc w:val="both"/>
    </w:pPr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  <w:pPr>
      <w:spacing w:line="259" w:lineRule="exact"/>
      <w:ind w:firstLine="970"/>
    </w:pPr>
  </w:style>
  <w:style w:type="character" w:customStyle="1" w:styleId="FontStyle26">
    <w:name w:val="Font Style26"/>
    <w:basedOn w:val="Domylnaczcionkaakapitu"/>
    <w:uiPriority w:val="99"/>
    <w:rPr>
      <w:rFonts w:ascii="Arial Narrow" w:hAnsi="Arial Narrow" w:cs="Arial Narrow"/>
      <w:b/>
      <w:bCs/>
      <w:sz w:val="20"/>
      <w:szCs w:val="20"/>
    </w:rPr>
  </w:style>
  <w:style w:type="character" w:customStyle="1" w:styleId="FontStyle27">
    <w:name w:val="Font Style27"/>
    <w:basedOn w:val="Domylnaczcionkaakapitu"/>
    <w:uiPriority w:val="99"/>
    <w:rPr>
      <w:rFonts w:ascii="Arial Narrow" w:hAnsi="Arial Narrow" w:cs="Arial Narrow"/>
      <w:sz w:val="20"/>
      <w:szCs w:val="20"/>
    </w:rPr>
  </w:style>
  <w:style w:type="character" w:customStyle="1" w:styleId="FontStyle28">
    <w:name w:val="Font Style28"/>
    <w:basedOn w:val="Domylnaczcionkaakapitu"/>
    <w:uiPriority w:val="99"/>
    <w:rPr>
      <w:rFonts w:ascii="Candara" w:hAnsi="Candara" w:cs="Candara"/>
      <w:sz w:val="16"/>
      <w:szCs w:val="16"/>
    </w:rPr>
  </w:style>
  <w:style w:type="character" w:customStyle="1" w:styleId="FontStyle29">
    <w:name w:val="Font Style29"/>
    <w:basedOn w:val="Domylnaczcionkaakapitu"/>
    <w:uiPriority w:val="99"/>
    <w:rPr>
      <w:rFonts w:ascii="Arial Narrow" w:hAnsi="Arial Narrow" w:cs="Arial Narrow"/>
      <w:b/>
      <w:bCs/>
      <w:sz w:val="14"/>
      <w:szCs w:val="14"/>
    </w:rPr>
  </w:style>
  <w:style w:type="character" w:customStyle="1" w:styleId="FontStyle30">
    <w:name w:val="Font Style30"/>
    <w:basedOn w:val="Domylnaczcionkaakapitu"/>
    <w:uiPriority w:val="99"/>
    <w:rPr>
      <w:rFonts w:ascii="Arial Narrow" w:hAnsi="Arial Narrow" w:cs="Arial Narrow"/>
      <w:i/>
      <w:iCs/>
      <w:sz w:val="20"/>
      <w:szCs w:val="20"/>
    </w:rPr>
  </w:style>
  <w:style w:type="character" w:customStyle="1" w:styleId="FontStyle31">
    <w:name w:val="Font Style31"/>
    <w:basedOn w:val="Domylnaczcionkaakapitu"/>
    <w:uiPriority w:val="99"/>
    <w:rPr>
      <w:rFonts w:ascii="Arial Narrow" w:hAnsi="Arial Narrow" w:cs="Arial Narrow"/>
      <w:b/>
      <w:bCs/>
      <w:i/>
      <w:iCs/>
      <w:sz w:val="20"/>
      <w:szCs w:val="20"/>
    </w:rPr>
  </w:style>
  <w:style w:type="character" w:customStyle="1" w:styleId="FontStyle32">
    <w:name w:val="Font Style32"/>
    <w:basedOn w:val="Domylnaczcionkaakapitu"/>
    <w:uiPriority w:val="99"/>
    <w:rPr>
      <w:rFonts w:ascii="Georgia" w:hAnsi="Georgia" w:cs="Georgia"/>
      <w:sz w:val="14"/>
      <w:szCs w:val="14"/>
    </w:rPr>
  </w:style>
  <w:style w:type="character" w:customStyle="1" w:styleId="FontStyle33">
    <w:name w:val="Font Style33"/>
    <w:basedOn w:val="Domylnaczcionkaakapitu"/>
    <w:uiPriority w:val="99"/>
    <w:rPr>
      <w:rFonts w:ascii="Arial Narrow" w:hAnsi="Arial Narrow" w:cs="Arial Narrow"/>
      <w:sz w:val="20"/>
      <w:szCs w:val="20"/>
    </w:rPr>
  </w:style>
  <w:style w:type="character" w:customStyle="1" w:styleId="FontStyle34">
    <w:name w:val="Font Style34"/>
    <w:basedOn w:val="Domylnaczcionkaakapitu"/>
    <w:uiPriority w:val="99"/>
    <w:rPr>
      <w:rFonts w:ascii="Arial Narrow" w:hAnsi="Arial Narrow" w:cs="Arial Narrow"/>
      <w:sz w:val="24"/>
      <w:szCs w:val="24"/>
    </w:rPr>
  </w:style>
  <w:style w:type="character" w:customStyle="1" w:styleId="FontStyle35">
    <w:name w:val="Font Style35"/>
    <w:basedOn w:val="Domylnaczcionkaakapitu"/>
    <w:uiPriority w:val="99"/>
    <w:rPr>
      <w:rFonts w:ascii="Arial Unicode MS" w:eastAsia="Arial Unicode MS" w:cs="Arial Unicode MS"/>
      <w:sz w:val="18"/>
      <w:szCs w:val="18"/>
    </w:rPr>
  </w:style>
  <w:style w:type="character" w:customStyle="1" w:styleId="FontStyle36">
    <w:name w:val="Font Style36"/>
    <w:basedOn w:val="Domylnaczcionkaakapitu"/>
    <w:uiPriority w:val="99"/>
    <w:rPr>
      <w:rFonts w:ascii="Candara" w:hAnsi="Candara" w:cs="Candara"/>
      <w:sz w:val="14"/>
      <w:szCs w:val="14"/>
    </w:rPr>
  </w:style>
  <w:style w:type="character" w:customStyle="1" w:styleId="FontStyle37">
    <w:name w:val="Font Style37"/>
    <w:basedOn w:val="Domylnaczcionkaakapitu"/>
    <w:uiPriority w:val="99"/>
    <w:rPr>
      <w:rFonts w:ascii="Arial Narrow" w:hAnsi="Arial Narrow" w:cs="Arial Narrow"/>
      <w:sz w:val="20"/>
      <w:szCs w:val="20"/>
    </w:rPr>
  </w:style>
  <w:style w:type="character" w:customStyle="1" w:styleId="FontStyle38">
    <w:name w:val="Font Style38"/>
    <w:basedOn w:val="Domylnaczcionkaakapitu"/>
    <w:uiPriority w:val="99"/>
    <w:rPr>
      <w:rFonts w:ascii="Candara" w:hAnsi="Candara" w:cs="Candara"/>
      <w:sz w:val="14"/>
      <w:szCs w:val="14"/>
    </w:rPr>
  </w:style>
  <w:style w:type="character" w:customStyle="1" w:styleId="FontStyle39">
    <w:name w:val="Font Style39"/>
    <w:basedOn w:val="Domylnaczcionkaakapitu"/>
    <w:uiPriority w:val="99"/>
    <w:rPr>
      <w:rFonts w:ascii="Candara" w:hAnsi="Candara" w:cs="Candara"/>
      <w:b/>
      <w:bCs/>
      <w:sz w:val="14"/>
      <w:szCs w:val="14"/>
    </w:rPr>
  </w:style>
  <w:style w:type="character" w:customStyle="1" w:styleId="FontStyle40">
    <w:name w:val="Font Style40"/>
    <w:basedOn w:val="Domylnaczcionkaakapitu"/>
    <w:uiPriority w:val="99"/>
    <w:rPr>
      <w:rFonts w:ascii="Corbel" w:hAnsi="Corbel" w:cs="Corbel"/>
      <w:sz w:val="16"/>
      <w:szCs w:val="16"/>
    </w:rPr>
  </w:style>
  <w:style w:type="character" w:customStyle="1" w:styleId="FontStyle41">
    <w:name w:val="Font Style41"/>
    <w:basedOn w:val="Domylnaczcionkaakapitu"/>
    <w:uiPriority w:val="99"/>
    <w:rPr>
      <w:rFonts w:ascii="Arial Unicode MS" w:eastAsia="Arial Unicode MS" w:cs="Arial Unicode MS"/>
      <w:sz w:val="14"/>
      <w:szCs w:val="14"/>
    </w:rPr>
  </w:style>
  <w:style w:type="character" w:customStyle="1" w:styleId="FontStyle42">
    <w:name w:val="Font Style42"/>
    <w:basedOn w:val="Domylnaczcionkaakapitu"/>
    <w:uiPriority w:val="99"/>
    <w:rPr>
      <w:rFonts w:ascii="Candara" w:hAnsi="Candara" w:cs="Candara"/>
      <w:b/>
      <w:bCs/>
      <w:sz w:val="16"/>
      <w:szCs w:val="16"/>
    </w:rPr>
  </w:style>
  <w:style w:type="character" w:customStyle="1" w:styleId="FontStyle43">
    <w:name w:val="Font Style43"/>
    <w:basedOn w:val="Domylnaczcionkaakapitu"/>
    <w:uiPriority w:val="99"/>
    <w:rPr>
      <w:rFonts w:ascii="Candara" w:hAnsi="Candara" w:cs="Candara"/>
      <w:sz w:val="16"/>
      <w:szCs w:val="16"/>
    </w:rPr>
  </w:style>
  <w:style w:type="character" w:customStyle="1" w:styleId="FontStyle44">
    <w:name w:val="Font Style44"/>
    <w:basedOn w:val="Domylnaczcionkaakapitu"/>
    <w:uiPriority w:val="99"/>
    <w:rPr>
      <w:rFonts w:ascii="Candara" w:hAnsi="Candara" w:cs="Candara"/>
      <w:sz w:val="16"/>
      <w:szCs w:val="16"/>
    </w:rPr>
  </w:style>
  <w:style w:type="character" w:customStyle="1" w:styleId="FontStyle45">
    <w:name w:val="Font Style45"/>
    <w:basedOn w:val="Domylnaczcionkaakapitu"/>
    <w:uiPriority w:val="99"/>
    <w:rPr>
      <w:rFonts w:ascii="Arial Narrow" w:hAnsi="Arial Narrow" w:cs="Arial Narrow"/>
      <w:sz w:val="20"/>
      <w:szCs w:val="20"/>
    </w:rPr>
  </w:style>
  <w:style w:type="character" w:styleId="Hipercze">
    <w:name w:val="Hyperlink"/>
    <w:basedOn w:val="Domylnaczcionkaakapitu"/>
    <w:uiPriority w:val="99"/>
    <w:rPr>
      <w:color w:val="0066CC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E15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15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150C"/>
    <w:rPr>
      <w:rFonts w:hAnsi="Arial Narrow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15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150C"/>
    <w:rPr>
      <w:rFonts w:hAnsi="Arial Narrow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5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5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4098</Words>
  <Characters>24592</Characters>
  <Application>Microsoft Office Word</Application>
  <DocSecurity>0</DocSecurity>
  <Lines>204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Frasunkiewicz</dc:creator>
  <cp:keywords/>
  <dc:description/>
  <cp:lastModifiedBy>Marta Gibka</cp:lastModifiedBy>
  <cp:revision>3</cp:revision>
  <cp:lastPrinted>2020-09-17T09:11:00Z</cp:lastPrinted>
  <dcterms:created xsi:type="dcterms:W3CDTF">2020-09-17T09:11:00Z</dcterms:created>
  <dcterms:modified xsi:type="dcterms:W3CDTF">2020-09-17T09:11:00Z</dcterms:modified>
</cp:coreProperties>
</file>